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9" w:rsidRDefault="00AB1B9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Практика администрации </w:t>
      </w:r>
      <w:r>
        <w:rPr>
          <w:rFonts w:ascii="Times New Roman" w:hAnsi="Times New Roman"/>
          <w:b/>
          <w:color w:val="000000"/>
          <w:sz w:val="24"/>
          <w:szCs w:val="24"/>
        </w:rPr>
        <w:t>Советского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  <w:r w:rsidR="00CA3C6F"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достижени</w:t>
      </w:r>
      <w:r w:rsidR="00CA3C6F"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лучшего показателя 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</w:t>
      </w:r>
      <w:r w:rsidR="00C66090"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>о данным предметам» в 201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1B99" w:rsidRPr="00CA7B00" w:rsidRDefault="00AB1B99" w:rsidP="00AB1B99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(1 место)</w:t>
      </w:r>
    </w:p>
    <w:p w:rsidR="00571AE1" w:rsidRPr="00AB1B99" w:rsidRDefault="00571AE1" w:rsidP="00AB1B9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7C53" w:rsidRPr="00567C53" w:rsidRDefault="00D0407E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>о показателю</w:t>
      </w:r>
      <w:r w:rsidR="00567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«Доля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предметам» Советский район занял 1 место среди 22 муниципальных образований </w:t>
      </w:r>
      <w:r>
        <w:rPr>
          <w:rFonts w:ascii="Times New Roman" w:hAnsi="Times New Roman"/>
          <w:color w:val="000000"/>
          <w:sz w:val="24"/>
          <w:szCs w:val="24"/>
        </w:rPr>
        <w:t xml:space="preserve">Ханты-Мансийского </w:t>
      </w:r>
      <w:proofErr w:type="gramStart"/>
      <w:r w:rsidR="00567C53" w:rsidRPr="00567C53">
        <w:rPr>
          <w:rFonts w:ascii="Times New Roman" w:hAnsi="Times New Roman"/>
          <w:color w:val="000000"/>
          <w:sz w:val="24"/>
          <w:szCs w:val="24"/>
        </w:rPr>
        <w:t>автономного</w:t>
      </w:r>
      <w:proofErr w:type="gramEnd"/>
      <w:r w:rsidR="00567C53" w:rsidRPr="00567C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7C53" w:rsidRPr="00567C53">
        <w:rPr>
          <w:rFonts w:ascii="Times New Roman" w:hAnsi="Times New Roman"/>
          <w:color w:val="000000"/>
          <w:sz w:val="24"/>
          <w:szCs w:val="24"/>
        </w:rPr>
        <w:t>округа</w:t>
      </w:r>
      <w:r>
        <w:rPr>
          <w:rFonts w:ascii="Times New Roman" w:hAnsi="Times New Roman"/>
          <w:color w:val="000000"/>
          <w:sz w:val="24"/>
          <w:szCs w:val="24"/>
        </w:rPr>
        <w:t>-Югры</w:t>
      </w:r>
      <w:proofErr w:type="spellEnd"/>
      <w:r w:rsidR="00567C53" w:rsidRPr="00567C53">
        <w:rPr>
          <w:rFonts w:ascii="Times New Roman" w:hAnsi="Times New Roman"/>
          <w:color w:val="000000"/>
          <w:sz w:val="24"/>
          <w:szCs w:val="24"/>
        </w:rPr>
        <w:t>.</w:t>
      </w:r>
    </w:p>
    <w:p w:rsidR="00567C53" w:rsidRDefault="00567C53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6090">
        <w:rPr>
          <w:rFonts w:ascii="Times New Roman" w:hAnsi="Times New Roman"/>
          <w:color w:val="000000"/>
          <w:sz w:val="24"/>
          <w:szCs w:val="24"/>
        </w:rPr>
        <w:t>Достижению высоких результатов способствовало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67C53" w:rsidRPr="00C66090" w:rsidRDefault="00567C53" w:rsidP="00567C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C66090">
        <w:rPr>
          <w:rFonts w:ascii="Times New Roman" w:hAnsi="Times New Roman"/>
          <w:color w:val="000000"/>
          <w:sz w:val="24"/>
          <w:szCs w:val="24"/>
        </w:rPr>
        <w:t xml:space="preserve"> успешное развитие профильного обучения</w:t>
      </w:r>
      <w:r>
        <w:rPr>
          <w:rFonts w:ascii="Times New Roman" w:hAnsi="Times New Roman"/>
          <w:color w:val="000000"/>
          <w:sz w:val="24"/>
          <w:szCs w:val="24"/>
        </w:rPr>
        <w:t>, индивидуализация обучения.</w:t>
      </w:r>
      <w:r w:rsidRPr="00C66090">
        <w:rPr>
          <w:rFonts w:ascii="Times New Roman" w:hAnsi="Times New Roman"/>
          <w:color w:val="000000"/>
          <w:sz w:val="24"/>
          <w:szCs w:val="24"/>
        </w:rPr>
        <w:t xml:space="preserve"> В школах района открыты сетевые профильные классы и группы</w:t>
      </w:r>
      <w:r>
        <w:rPr>
          <w:rFonts w:ascii="Times New Roman" w:hAnsi="Times New Roman"/>
          <w:color w:val="000000"/>
          <w:sz w:val="24"/>
          <w:szCs w:val="24"/>
        </w:rPr>
        <w:t xml:space="preserve"> по изучению</w:t>
      </w:r>
      <w:r w:rsidRPr="00C66090">
        <w:rPr>
          <w:rFonts w:ascii="Times New Roman" w:hAnsi="Times New Roman"/>
          <w:color w:val="000000"/>
          <w:sz w:val="24"/>
          <w:szCs w:val="24"/>
        </w:rPr>
        <w:t>:</w:t>
      </w:r>
      <w:r w:rsidRPr="00C66090">
        <w:rPr>
          <w:rFonts w:ascii="Times New Roman" w:eastAsia="Calibri" w:hAnsi="Times New Roman"/>
          <w:color w:val="000000"/>
          <w:sz w:val="24"/>
          <w:szCs w:val="24"/>
        </w:rPr>
        <w:t xml:space="preserve"> физики, </w:t>
      </w:r>
      <w:r w:rsidRPr="00C66090">
        <w:rPr>
          <w:rFonts w:ascii="Times New Roman" w:hAnsi="Times New Roman"/>
          <w:color w:val="000000"/>
          <w:sz w:val="24"/>
          <w:szCs w:val="24"/>
        </w:rPr>
        <w:t xml:space="preserve">химии, биологии, </w:t>
      </w:r>
      <w:r w:rsidRPr="00C66090">
        <w:rPr>
          <w:rFonts w:ascii="Times New Roman" w:eastAsia="Calibri" w:hAnsi="Times New Roman"/>
          <w:color w:val="000000"/>
          <w:sz w:val="24"/>
          <w:szCs w:val="24"/>
        </w:rPr>
        <w:t>истории,</w:t>
      </w:r>
      <w:r w:rsidRPr="00C66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6090">
        <w:rPr>
          <w:rFonts w:ascii="Times New Roman" w:eastAsia="Calibri" w:hAnsi="Times New Roman"/>
          <w:color w:val="000000"/>
          <w:sz w:val="24"/>
          <w:szCs w:val="24"/>
        </w:rPr>
        <w:t>математик</w:t>
      </w:r>
      <w:r>
        <w:rPr>
          <w:rFonts w:ascii="Times New Roman" w:eastAsia="Calibri" w:hAnsi="Times New Roman"/>
          <w:color w:val="000000"/>
          <w:sz w:val="24"/>
          <w:szCs w:val="24"/>
        </w:rPr>
        <w:t>и;</w:t>
      </w:r>
    </w:p>
    <w:p w:rsidR="00567C53" w:rsidRPr="0067313D" w:rsidRDefault="00567C53" w:rsidP="00567C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7313D">
        <w:rPr>
          <w:rFonts w:ascii="Times New Roman" w:hAnsi="Times New Roman"/>
          <w:color w:val="000000"/>
          <w:sz w:val="24"/>
          <w:szCs w:val="24"/>
        </w:rPr>
        <w:t>введен</w:t>
      </w:r>
      <w:r>
        <w:rPr>
          <w:rFonts w:ascii="Times New Roman" w:hAnsi="Times New Roman"/>
          <w:color w:val="000000"/>
          <w:sz w:val="24"/>
          <w:szCs w:val="24"/>
        </w:rPr>
        <w:t>ие</w:t>
      </w:r>
      <w:r w:rsidRPr="006731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7313D">
        <w:rPr>
          <w:rFonts w:ascii="Times New Roman" w:hAnsi="Times New Roman"/>
          <w:color w:val="000000"/>
          <w:sz w:val="24"/>
          <w:szCs w:val="24"/>
        </w:rPr>
        <w:t xml:space="preserve"> учебные планы школ спецкурс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67313D">
        <w:rPr>
          <w:rFonts w:ascii="Times New Roman" w:hAnsi="Times New Roman"/>
          <w:color w:val="000000"/>
          <w:sz w:val="24"/>
          <w:szCs w:val="24"/>
        </w:rPr>
        <w:t xml:space="preserve"> по математике, русскому</w:t>
      </w:r>
      <w:r>
        <w:rPr>
          <w:rFonts w:ascii="Times New Roman" w:hAnsi="Times New Roman"/>
          <w:color w:val="000000"/>
          <w:sz w:val="24"/>
          <w:szCs w:val="24"/>
        </w:rPr>
        <w:t xml:space="preserve"> языку и профильным предметам, </w:t>
      </w:r>
      <w:r w:rsidRPr="0067313D">
        <w:rPr>
          <w:rFonts w:ascii="Times New Roman" w:hAnsi="Times New Roman"/>
          <w:color w:val="000000"/>
          <w:sz w:val="24"/>
          <w:szCs w:val="24"/>
        </w:rPr>
        <w:t>а так же час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7313D">
        <w:rPr>
          <w:rFonts w:ascii="Times New Roman" w:hAnsi="Times New Roman"/>
          <w:color w:val="000000"/>
          <w:sz w:val="24"/>
          <w:szCs w:val="24"/>
        </w:rPr>
        <w:t xml:space="preserve"> русского языка и математики для работы с </w:t>
      </w:r>
      <w:proofErr w:type="spellStart"/>
      <w:r w:rsidRPr="0067313D">
        <w:rPr>
          <w:rFonts w:ascii="Times New Roman" w:hAnsi="Times New Roman"/>
          <w:color w:val="000000"/>
          <w:sz w:val="24"/>
          <w:szCs w:val="24"/>
        </w:rPr>
        <w:t>разноуровнев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62B9">
        <w:rPr>
          <w:rFonts w:ascii="Times New Roman" w:hAnsi="Times New Roman"/>
          <w:color w:val="000000"/>
          <w:sz w:val="24"/>
          <w:szCs w:val="24"/>
        </w:rPr>
        <w:t>группами и индивидуальных консультаций;</w:t>
      </w:r>
    </w:p>
    <w:p w:rsidR="00567C53" w:rsidRDefault="00567C53" w:rsidP="00567C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878">
        <w:rPr>
          <w:rFonts w:ascii="Times New Roman" w:hAnsi="Times New Roman"/>
          <w:sz w:val="24"/>
          <w:szCs w:val="24"/>
        </w:rPr>
        <w:t xml:space="preserve">- организация дифференцированного подхода в подготовке к </w:t>
      </w:r>
      <w:proofErr w:type="gramStart"/>
      <w:r w:rsidRPr="00E25878">
        <w:rPr>
          <w:rFonts w:ascii="Times New Roman" w:hAnsi="Times New Roman"/>
          <w:sz w:val="24"/>
          <w:szCs w:val="24"/>
        </w:rPr>
        <w:t>ЕГЭ</w:t>
      </w:r>
      <w:proofErr w:type="gramEnd"/>
      <w:r w:rsidRPr="00E25878">
        <w:rPr>
          <w:rFonts w:ascii="Times New Roman" w:hAnsi="Times New Roman"/>
          <w:sz w:val="24"/>
          <w:szCs w:val="24"/>
        </w:rPr>
        <w:t xml:space="preserve"> как в урочной, та</w:t>
      </w:r>
      <w:r>
        <w:rPr>
          <w:rFonts w:ascii="Times New Roman" w:hAnsi="Times New Roman"/>
          <w:sz w:val="24"/>
          <w:szCs w:val="24"/>
        </w:rPr>
        <w:t>к и во внеурочной деятельности;</w:t>
      </w:r>
    </w:p>
    <w:p w:rsidR="00567C53" w:rsidRPr="0067313D" w:rsidRDefault="00567C53" w:rsidP="00567C53">
      <w:pPr>
        <w:pStyle w:val="a6"/>
        <w:spacing w:before="0" w:beforeAutospacing="0" w:after="0" w:afterAutospacing="0"/>
        <w:jc w:val="both"/>
        <w:rPr>
          <w:color w:val="000000"/>
        </w:rPr>
      </w:pPr>
      <w:r>
        <w:t>- и</w:t>
      </w:r>
      <w:r w:rsidRPr="00C66090">
        <w:t>спользование учителями-п</w:t>
      </w:r>
      <w:r>
        <w:t>редметниками</w:t>
      </w:r>
      <w:r w:rsidRPr="00C66090">
        <w:t xml:space="preserve"> и выпускниками возможностей Интернет – ресурсов для подготовки к ЕГЭ.</w:t>
      </w:r>
    </w:p>
    <w:p w:rsidR="00567C53" w:rsidRPr="00C66090" w:rsidRDefault="00567C53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Кроме того, </w:t>
      </w:r>
      <w:r w:rsidR="00043B18"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C66090">
        <w:rPr>
          <w:rFonts w:ascii="Times New Roman" w:hAnsi="Times New Roman"/>
          <w:color w:val="000000"/>
          <w:sz w:val="24"/>
          <w:szCs w:val="24"/>
        </w:rPr>
        <w:t>воевременно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C66090">
        <w:rPr>
          <w:rFonts w:ascii="Times New Roman" w:hAnsi="Times New Roman"/>
          <w:color w:val="000000"/>
          <w:sz w:val="24"/>
          <w:szCs w:val="24"/>
        </w:rPr>
        <w:t xml:space="preserve"> выявлени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66090">
        <w:rPr>
          <w:rFonts w:ascii="Times New Roman" w:hAnsi="Times New Roman"/>
          <w:color w:val="000000"/>
          <w:sz w:val="24"/>
          <w:szCs w:val="24"/>
        </w:rPr>
        <w:t xml:space="preserve"> детей с различными трудностями обучения и их психологическ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им </w:t>
      </w:r>
      <w:r w:rsidRPr="00C66090">
        <w:rPr>
          <w:rFonts w:ascii="Times New Roman" w:hAnsi="Times New Roman"/>
          <w:color w:val="000000"/>
          <w:sz w:val="24"/>
          <w:szCs w:val="24"/>
        </w:rPr>
        <w:t>сопровождени</w:t>
      </w:r>
      <w:r>
        <w:rPr>
          <w:rFonts w:ascii="Times New Roman" w:hAnsi="Times New Roman"/>
          <w:color w:val="000000"/>
          <w:sz w:val="24"/>
          <w:szCs w:val="24"/>
        </w:rPr>
        <w:t>ем, проводились</w:t>
      </w:r>
      <w:r w:rsidRPr="00C66090">
        <w:rPr>
          <w:rFonts w:ascii="Times New Roman" w:hAnsi="Times New Roman"/>
          <w:color w:val="000000"/>
          <w:sz w:val="24"/>
          <w:szCs w:val="24"/>
        </w:rPr>
        <w:t>:</w:t>
      </w:r>
    </w:p>
    <w:p w:rsidR="00567C53" w:rsidRPr="00C66090" w:rsidRDefault="00567C53" w:rsidP="00567C53">
      <w:pPr>
        <w:pStyle w:val="a6"/>
        <w:spacing w:before="0" w:beforeAutospacing="0" w:after="0" w:afterAutospacing="0"/>
        <w:jc w:val="both"/>
      </w:pPr>
      <w:r>
        <w:t xml:space="preserve">- </w:t>
      </w:r>
      <w:r w:rsidRPr="00C66090">
        <w:t xml:space="preserve">индивидуальная работа с учащимися, </w:t>
      </w:r>
      <w:r w:rsidR="002055F5">
        <w:t>испытывающи</w:t>
      </w:r>
      <w:r w:rsidR="007D493F">
        <w:t>ми</w:t>
      </w:r>
      <w:r w:rsidR="002055F5">
        <w:t xml:space="preserve"> трудности в обучении</w:t>
      </w:r>
      <w:r w:rsidRPr="00C66090">
        <w:t>;</w:t>
      </w:r>
    </w:p>
    <w:p w:rsidR="00567C53" w:rsidRPr="00C66090" w:rsidRDefault="00567C53" w:rsidP="00567C53">
      <w:pPr>
        <w:pStyle w:val="a6"/>
        <w:spacing w:before="0" w:beforeAutospacing="0" w:after="0" w:afterAutospacing="0"/>
        <w:jc w:val="both"/>
      </w:pPr>
      <w:r>
        <w:t xml:space="preserve">- </w:t>
      </w:r>
      <w:r w:rsidR="004265BF">
        <w:t>заседания</w:t>
      </w:r>
      <w:r w:rsidRPr="00C66090">
        <w:t xml:space="preserve"> школ</w:t>
      </w:r>
      <w:r>
        <w:t>ьного психолого-педагогического</w:t>
      </w:r>
      <w:r w:rsidRPr="00C66090">
        <w:t xml:space="preserve"> консилиума по разработке индивидуальной программы сопровождения учащегося в период подготовки к ЕГЭ;</w:t>
      </w:r>
    </w:p>
    <w:p w:rsidR="00567C53" w:rsidRDefault="00567C53" w:rsidP="00567C53">
      <w:pPr>
        <w:pStyle w:val="a6"/>
        <w:spacing w:before="0" w:beforeAutospacing="0" w:after="0" w:afterAutospacing="0"/>
        <w:jc w:val="both"/>
      </w:pPr>
      <w:r>
        <w:t>- тренинги</w:t>
      </w:r>
      <w:r w:rsidRPr="00C66090">
        <w:t xml:space="preserve"> с учащимися на снятие тревожности, формирование адекватной самооценки, пов</w:t>
      </w:r>
      <w:r>
        <w:t>ышение сопротивляемости стрессу</w:t>
      </w:r>
      <w:r w:rsidRPr="00C66090">
        <w:t>.</w:t>
      </w:r>
    </w:p>
    <w:p w:rsidR="00567C53" w:rsidRPr="0067313D" w:rsidRDefault="00567C53" w:rsidP="00567C5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школах района п</w:t>
      </w:r>
      <w:r w:rsidRPr="0067313D"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z w:val="24"/>
          <w:szCs w:val="24"/>
        </w:rPr>
        <w:t>водились</w:t>
      </w:r>
      <w:r w:rsidRPr="0067313D">
        <w:rPr>
          <w:rFonts w:ascii="Times New Roman" w:hAnsi="Times New Roman"/>
          <w:color w:val="000000"/>
          <w:sz w:val="24"/>
          <w:szCs w:val="24"/>
        </w:rPr>
        <w:t xml:space="preserve"> совещани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67313D">
        <w:rPr>
          <w:rFonts w:ascii="Times New Roman" w:hAnsi="Times New Roman"/>
          <w:color w:val="000000"/>
          <w:sz w:val="24"/>
          <w:szCs w:val="24"/>
        </w:rPr>
        <w:t xml:space="preserve"> по рассмотрению вопросов эффективности организации подготовки к ЕГЭ:</w:t>
      </w:r>
    </w:p>
    <w:p w:rsidR="00567C53" w:rsidRPr="00C66090" w:rsidRDefault="00567C53" w:rsidP="00567C53">
      <w:pPr>
        <w:pStyle w:val="a6"/>
        <w:spacing w:before="0" w:beforeAutospacing="0" w:after="0" w:afterAutospacing="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качество реализации </w:t>
      </w:r>
      <w:r w:rsidRPr="00C66090">
        <w:rPr>
          <w:rStyle w:val="apple-style-span"/>
          <w:color w:val="000000"/>
        </w:rPr>
        <w:t>тематического планирования учителей по критерию подготовки к ЕГЭ;</w:t>
      </w:r>
    </w:p>
    <w:p w:rsidR="00567C53" w:rsidRPr="00C66090" w:rsidRDefault="00567C53" w:rsidP="00567C53">
      <w:pPr>
        <w:pStyle w:val="a6"/>
        <w:spacing w:before="0" w:beforeAutospacing="0" w:after="0" w:afterAutospacing="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</w:t>
      </w:r>
      <w:r w:rsidRPr="00C66090">
        <w:rPr>
          <w:rStyle w:val="apple-style-span"/>
          <w:color w:val="000000"/>
        </w:rPr>
        <w:t>эффективность индивидуальной работы со слабоуспевающими учащимися;</w:t>
      </w:r>
    </w:p>
    <w:p w:rsidR="00567C53" w:rsidRPr="00C66090" w:rsidRDefault="00567C53" w:rsidP="00567C53">
      <w:pPr>
        <w:pStyle w:val="a6"/>
        <w:spacing w:before="0" w:beforeAutospacing="0" w:after="0" w:afterAutospacing="0"/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- </w:t>
      </w:r>
      <w:r w:rsidRPr="00C66090">
        <w:rPr>
          <w:rStyle w:val="apple-style-span"/>
          <w:color w:val="000000"/>
        </w:rPr>
        <w:t>реализация в полном объеме образовательных программ по всем предметам учебного плана;</w:t>
      </w:r>
    </w:p>
    <w:p w:rsidR="00567C53" w:rsidRPr="0067313D" w:rsidRDefault="00567C53" w:rsidP="00567C53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- </w:t>
      </w:r>
      <w:r w:rsidRPr="00C66090">
        <w:t>проведение педагогических консилиумов по работе с выпускниками «группы риска», индивидуальные встречи с родителями выпускников данной категории.</w:t>
      </w:r>
    </w:p>
    <w:p w:rsidR="00AD790E" w:rsidRPr="00C66090" w:rsidRDefault="00CD172C" w:rsidP="00AD790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6090">
        <w:rPr>
          <w:rFonts w:ascii="Times New Roman" w:hAnsi="Times New Roman"/>
          <w:color w:val="000000"/>
          <w:sz w:val="24"/>
          <w:szCs w:val="24"/>
        </w:rPr>
        <w:t>При подготовке выпускников 2014 года к прохождению государственной итоговой аттестации в форме ЕГЭ в муниципальном образовании проводились следующие мероприятия:</w:t>
      </w:r>
    </w:p>
    <w:p w:rsidR="007F0FD7" w:rsidRPr="0067313D" w:rsidRDefault="0067313D" w:rsidP="00673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172C" w:rsidRPr="0067313D">
        <w:rPr>
          <w:rFonts w:ascii="Times New Roman" w:hAnsi="Times New Roman"/>
          <w:sz w:val="24"/>
          <w:szCs w:val="24"/>
        </w:rPr>
        <w:t>районны</w:t>
      </w:r>
      <w:r>
        <w:rPr>
          <w:rFonts w:ascii="Times New Roman" w:hAnsi="Times New Roman"/>
          <w:sz w:val="24"/>
          <w:szCs w:val="24"/>
        </w:rPr>
        <w:t>е</w:t>
      </w:r>
      <w:r w:rsidR="00CD172C" w:rsidRPr="0067313D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ы</w:t>
      </w:r>
      <w:r w:rsidR="00CD172C" w:rsidRPr="0067313D">
        <w:rPr>
          <w:rFonts w:ascii="Times New Roman" w:hAnsi="Times New Roman"/>
          <w:sz w:val="24"/>
          <w:szCs w:val="24"/>
        </w:rPr>
        <w:t>-совещани</w:t>
      </w:r>
      <w:r>
        <w:rPr>
          <w:rFonts w:ascii="Times New Roman" w:hAnsi="Times New Roman"/>
          <w:sz w:val="24"/>
          <w:szCs w:val="24"/>
        </w:rPr>
        <w:t>я</w:t>
      </w:r>
      <w:r w:rsidR="00CD172C" w:rsidRPr="0067313D">
        <w:rPr>
          <w:rFonts w:ascii="Times New Roman" w:hAnsi="Times New Roman"/>
          <w:sz w:val="24"/>
          <w:szCs w:val="24"/>
        </w:rPr>
        <w:t xml:space="preserve"> по вопросам подготовки выпускников к успешной сдаче ЕГЭ с участием руководителей школ, замест</w:t>
      </w:r>
      <w:r>
        <w:rPr>
          <w:rFonts w:ascii="Times New Roman" w:hAnsi="Times New Roman"/>
          <w:sz w:val="24"/>
          <w:szCs w:val="24"/>
        </w:rPr>
        <w:t xml:space="preserve">ителей, учителей-предметников, </w:t>
      </w:r>
      <w:r w:rsidR="00CD172C" w:rsidRPr="0067313D">
        <w:rPr>
          <w:rFonts w:ascii="Times New Roman" w:hAnsi="Times New Roman"/>
          <w:sz w:val="24"/>
          <w:szCs w:val="24"/>
        </w:rPr>
        <w:t xml:space="preserve">руководителей </w:t>
      </w:r>
      <w:r>
        <w:rPr>
          <w:rFonts w:ascii="Times New Roman" w:hAnsi="Times New Roman"/>
          <w:sz w:val="24"/>
          <w:szCs w:val="24"/>
        </w:rPr>
        <w:t>методических объединений;</w:t>
      </w:r>
    </w:p>
    <w:p w:rsidR="007F0FD7" w:rsidRPr="0067313D" w:rsidRDefault="0067313D" w:rsidP="007F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D172C" w:rsidRPr="0067313D">
        <w:rPr>
          <w:rFonts w:ascii="Times New Roman" w:hAnsi="Times New Roman"/>
          <w:color w:val="000000"/>
          <w:sz w:val="24"/>
          <w:szCs w:val="24"/>
        </w:rPr>
        <w:t>семинар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CD172C" w:rsidRPr="0067313D">
        <w:rPr>
          <w:rFonts w:ascii="Times New Roman" w:hAnsi="Times New Roman"/>
          <w:color w:val="000000"/>
          <w:sz w:val="24"/>
          <w:szCs w:val="24"/>
        </w:rPr>
        <w:t xml:space="preserve"> учителей-предметников по русскому </w:t>
      </w:r>
      <w:r w:rsidR="00CD172C" w:rsidRPr="00C66090">
        <w:rPr>
          <w:rFonts w:ascii="Times New Roman" w:hAnsi="Times New Roman" w:cs="Times New Roman"/>
          <w:color w:val="000000"/>
          <w:sz w:val="24"/>
          <w:szCs w:val="24"/>
        </w:rPr>
        <w:t>языку и математике с целью подготовки к государственной итоговой аттестации выпускников школ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3118" w:rsidRDefault="00363118" w:rsidP="003631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6090">
        <w:rPr>
          <w:rFonts w:ascii="Times New Roman" w:hAnsi="Times New Roman"/>
          <w:sz w:val="24"/>
          <w:szCs w:val="24"/>
        </w:rPr>
        <w:t>школьны</w:t>
      </w:r>
      <w:r>
        <w:rPr>
          <w:rFonts w:ascii="Times New Roman" w:hAnsi="Times New Roman"/>
          <w:sz w:val="24"/>
          <w:szCs w:val="24"/>
        </w:rPr>
        <w:t>е</w:t>
      </w:r>
      <w:r w:rsidRPr="00C66090">
        <w:rPr>
          <w:rFonts w:ascii="Times New Roman" w:hAnsi="Times New Roman"/>
          <w:sz w:val="24"/>
          <w:szCs w:val="24"/>
        </w:rPr>
        <w:t xml:space="preserve"> и районные репетиционны</w:t>
      </w:r>
      <w:r>
        <w:rPr>
          <w:rFonts w:ascii="Times New Roman" w:hAnsi="Times New Roman"/>
          <w:sz w:val="24"/>
          <w:szCs w:val="24"/>
        </w:rPr>
        <w:t>е</w:t>
      </w:r>
      <w:r w:rsidRPr="00C66090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ы</w:t>
      </w:r>
      <w:r w:rsidRPr="00C66090">
        <w:rPr>
          <w:rFonts w:ascii="Times New Roman" w:hAnsi="Times New Roman"/>
          <w:sz w:val="24"/>
          <w:szCs w:val="24"/>
        </w:rPr>
        <w:t xml:space="preserve"> с целью выявления пробелов знаний учащихся и дальнейшей корректировки хода подготовки к итоговой аттестации.</w:t>
      </w:r>
    </w:p>
    <w:p w:rsidR="00F60211" w:rsidRDefault="00F60211" w:rsidP="00363118">
      <w:pPr>
        <w:pStyle w:val="a6"/>
        <w:spacing w:before="0" w:beforeAutospacing="0" w:after="0" w:afterAutospacing="0"/>
        <w:ind w:firstLine="567"/>
        <w:jc w:val="both"/>
      </w:pPr>
      <w:r>
        <w:lastRenderedPageBreak/>
        <w:t>По итогам проведения ЕГЭ осуществляется м</w:t>
      </w:r>
      <w:r w:rsidR="00363118">
        <w:t>атериальное стимулирование руководителей образовательных учреждений</w:t>
      </w:r>
      <w:r>
        <w:t xml:space="preserve"> и</w:t>
      </w:r>
      <w:r w:rsidR="00363118">
        <w:t xml:space="preserve"> </w:t>
      </w:r>
      <w:r w:rsidRPr="00C66090">
        <w:rPr>
          <w:rStyle w:val="apple-style-span"/>
        </w:rPr>
        <w:t>педагогов</w:t>
      </w:r>
      <w:r>
        <w:rPr>
          <w:rStyle w:val="apple-style-span"/>
        </w:rPr>
        <w:t xml:space="preserve">, </w:t>
      </w:r>
      <w:r w:rsidRPr="00C66090">
        <w:rPr>
          <w:rStyle w:val="apple-style-span"/>
        </w:rPr>
        <w:t>подготовивших медалистов, выпускников, набравших на ЕГЭ 70 и более баллов по предметам у</w:t>
      </w:r>
      <w:r w:rsidRPr="00116090">
        <w:rPr>
          <w:rStyle w:val="apple-style-span"/>
        </w:rPr>
        <w:t>чебного плана</w:t>
      </w:r>
      <w:r>
        <w:t>.</w:t>
      </w:r>
    </w:p>
    <w:p w:rsidR="007A2686" w:rsidRDefault="007A2686" w:rsidP="00363118">
      <w:pPr>
        <w:pStyle w:val="a6"/>
        <w:spacing w:before="0" w:beforeAutospacing="0" w:after="0" w:afterAutospacing="0"/>
        <w:ind w:firstLine="567"/>
        <w:jc w:val="both"/>
      </w:pPr>
    </w:p>
    <w:p w:rsidR="004265BF" w:rsidRDefault="004265BF" w:rsidP="00363118">
      <w:pPr>
        <w:pStyle w:val="a6"/>
        <w:spacing w:before="0" w:beforeAutospacing="0" w:after="0" w:afterAutospacing="0"/>
        <w:ind w:firstLine="567"/>
        <w:jc w:val="both"/>
      </w:pPr>
    </w:p>
    <w:p w:rsidR="004872FF" w:rsidRDefault="004872FF" w:rsidP="004872F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Практика администрации </w:t>
      </w:r>
      <w:r>
        <w:rPr>
          <w:rFonts w:ascii="Times New Roman" w:hAnsi="Times New Roman"/>
          <w:b/>
          <w:color w:val="000000"/>
          <w:sz w:val="24"/>
          <w:szCs w:val="24"/>
        </w:rPr>
        <w:t>Советского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достижени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ю 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>лучшего показателя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61C17">
        <w:rPr>
          <w:rFonts w:ascii="Times New Roman" w:hAnsi="Times New Roman"/>
          <w:b/>
          <w:color w:val="000000"/>
          <w:sz w:val="24"/>
          <w:szCs w:val="24"/>
        </w:rPr>
        <w:t xml:space="preserve">«Общая площадь жилых помещений, введенная в действие за 2014 год, </w:t>
      </w:r>
    </w:p>
    <w:p w:rsidR="004872FF" w:rsidRPr="00C61C17" w:rsidRDefault="004872FF" w:rsidP="004872F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1C17">
        <w:rPr>
          <w:rFonts w:ascii="Times New Roman" w:hAnsi="Times New Roman"/>
          <w:b/>
          <w:color w:val="000000"/>
          <w:sz w:val="24"/>
          <w:szCs w:val="24"/>
        </w:rPr>
        <w:t>в среднем на одного жителя»</w:t>
      </w:r>
    </w:p>
    <w:p w:rsidR="004872FF" w:rsidRDefault="004872FF" w:rsidP="004872FF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1C17">
        <w:rPr>
          <w:rFonts w:ascii="Times New Roman" w:hAnsi="Times New Roman"/>
          <w:b/>
          <w:color w:val="000000"/>
          <w:sz w:val="24"/>
          <w:szCs w:val="24"/>
        </w:rPr>
        <w:t>(3 место)</w:t>
      </w:r>
    </w:p>
    <w:p w:rsidR="004872FF" w:rsidRPr="00C61C17" w:rsidRDefault="004872FF" w:rsidP="004872FF">
      <w:pPr>
        <w:pStyle w:val="a3"/>
        <w:spacing w:after="0" w:line="240" w:lineRule="auto"/>
        <w:ind w:left="0"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4872FF" w:rsidRPr="00CC0424" w:rsidRDefault="004872FF" w:rsidP="004872F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>По показателю «Общая площадь жилых помещений, введенная в действие за один год, в среднем на одного жителя» Советский район занял 3 место среди 22 муниципальных образований</w:t>
      </w:r>
      <w:r w:rsidR="00D0407E" w:rsidRPr="00D040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407E">
        <w:rPr>
          <w:rFonts w:ascii="Times New Roman" w:hAnsi="Times New Roman"/>
          <w:color w:val="000000"/>
          <w:sz w:val="24"/>
          <w:szCs w:val="24"/>
        </w:rPr>
        <w:t>Ханты-Мансийского</w:t>
      </w:r>
      <w:r w:rsidRPr="00CC0424">
        <w:rPr>
          <w:rFonts w:ascii="Times New Roman" w:hAnsi="Times New Roman"/>
          <w:color w:val="000000"/>
          <w:sz w:val="24"/>
          <w:szCs w:val="24"/>
        </w:rPr>
        <w:t xml:space="preserve"> автономного </w:t>
      </w:r>
      <w:proofErr w:type="spellStart"/>
      <w:r w:rsidRPr="00CC0424">
        <w:rPr>
          <w:rFonts w:ascii="Times New Roman" w:hAnsi="Times New Roman"/>
          <w:color w:val="000000"/>
          <w:sz w:val="24"/>
          <w:szCs w:val="24"/>
        </w:rPr>
        <w:t>округа</w:t>
      </w:r>
      <w:r w:rsidR="00D0407E">
        <w:rPr>
          <w:rFonts w:ascii="Times New Roman" w:hAnsi="Times New Roman"/>
          <w:color w:val="000000"/>
          <w:sz w:val="24"/>
          <w:szCs w:val="24"/>
        </w:rPr>
        <w:t>-Югры</w:t>
      </w:r>
      <w:proofErr w:type="spellEnd"/>
      <w:r w:rsidRPr="00CC0424">
        <w:rPr>
          <w:rFonts w:ascii="Times New Roman" w:hAnsi="Times New Roman"/>
          <w:color w:val="000000"/>
          <w:sz w:val="24"/>
          <w:szCs w:val="24"/>
        </w:rPr>
        <w:t>.</w:t>
      </w:r>
    </w:p>
    <w:p w:rsidR="00CC0424" w:rsidRPr="00CC0424" w:rsidRDefault="00CC0424" w:rsidP="00CC042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 xml:space="preserve">Общий объем введенного в эксплуатацию жилья в 2014 году составил 50 898 кв.м., в том числе </w:t>
      </w:r>
      <w:r w:rsidR="00286AAD">
        <w:rPr>
          <w:rFonts w:ascii="Times New Roman" w:hAnsi="Times New Roman"/>
          <w:color w:val="000000"/>
          <w:sz w:val="24"/>
          <w:szCs w:val="24"/>
        </w:rPr>
        <w:t xml:space="preserve">26 </w:t>
      </w:r>
      <w:r w:rsidRPr="00CC0424">
        <w:rPr>
          <w:rFonts w:ascii="Times New Roman" w:hAnsi="Times New Roman"/>
          <w:color w:val="000000"/>
          <w:sz w:val="24"/>
          <w:szCs w:val="24"/>
        </w:rPr>
        <w:t>552 кв.м. - индивидуальное жилищное строительство</w:t>
      </w:r>
      <w:r w:rsidRPr="00CC0424">
        <w:rPr>
          <w:rFonts w:ascii="Times New Roman" w:hAnsi="Times New Roman"/>
          <w:sz w:val="24"/>
          <w:szCs w:val="24"/>
        </w:rPr>
        <w:t>.</w:t>
      </w:r>
    </w:p>
    <w:p w:rsidR="00057CA7" w:rsidRDefault="00057CA7" w:rsidP="00057CA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6090">
        <w:rPr>
          <w:rFonts w:ascii="Times New Roman" w:hAnsi="Times New Roman"/>
          <w:color w:val="000000"/>
          <w:sz w:val="24"/>
          <w:szCs w:val="24"/>
        </w:rPr>
        <w:t>Достижению высоких результатов способствовал</w:t>
      </w:r>
      <w:r w:rsidR="00CC042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0424" w:rsidRPr="00CC0424" w:rsidRDefault="00CC0424" w:rsidP="00CC04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>- формирование и постановка на кадастровый учет земельных участков для обеспечения жилищного строительства;</w:t>
      </w:r>
    </w:p>
    <w:p w:rsidR="00CC0424" w:rsidRDefault="00CC0424" w:rsidP="00CC04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 xml:space="preserve">- разработка и утверждение </w:t>
      </w:r>
      <w:r w:rsidR="00286AAD">
        <w:rPr>
          <w:rFonts w:ascii="Times New Roman" w:hAnsi="Times New Roman"/>
          <w:color w:val="000000"/>
          <w:sz w:val="24"/>
          <w:szCs w:val="24"/>
        </w:rPr>
        <w:t xml:space="preserve">следующих </w:t>
      </w:r>
      <w:r w:rsidRPr="00CC0424">
        <w:rPr>
          <w:rFonts w:ascii="Times New Roman" w:hAnsi="Times New Roman"/>
          <w:color w:val="000000"/>
          <w:sz w:val="24"/>
          <w:szCs w:val="24"/>
        </w:rPr>
        <w:t>документов территориального планирования, определяющих градостроительную стратегию и условия формирования среды жизнедеятельности: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проект планировки и межевания территории 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.п. 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Пионерский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 в границах улиц </w:t>
      </w:r>
      <w:proofErr w:type="spellStart"/>
      <w:r w:rsidR="00CC0424" w:rsidRPr="00B008C9">
        <w:rPr>
          <w:rFonts w:ascii="Times New Roman" w:hAnsi="Times New Roman"/>
          <w:color w:val="000000"/>
          <w:sz w:val="24"/>
          <w:szCs w:val="24"/>
        </w:rPr>
        <w:t>Железнодорожная-Комсомольская-Ленина-Лесозаготовителей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>;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проект планировки территории 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.п. Зеленоборск в границах улиц </w:t>
      </w:r>
      <w:proofErr w:type="spellStart"/>
      <w:r w:rsidR="00CC0424" w:rsidRPr="00B008C9">
        <w:rPr>
          <w:rFonts w:ascii="Times New Roman" w:hAnsi="Times New Roman"/>
          <w:color w:val="000000"/>
          <w:sz w:val="24"/>
          <w:szCs w:val="24"/>
        </w:rPr>
        <w:t>Политехническая-Новая-Южная-Железнодорожная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>;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>проект планировки и проект межевания территории г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оветский в границах улиц </w:t>
      </w:r>
      <w:proofErr w:type="spellStart"/>
      <w:r w:rsidR="00CC0424" w:rsidRPr="00B008C9">
        <w:rPr>
          <w:rFonts w:ascii="Times New Roman" w:hAnsi="Times New Roman"/>
          <w:color w:val="000000"/>
          <w:sz w:val="24"/>
          <w:szCs w:val="24"/>
        </w:rPr>
        <w:t>Кирова-Гагарина-Курчатова-Гастелло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>;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проект планировки и межевания территории 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.п. Советский </w:t>
      </w:r>
      <w:proofErr w:type="spellStart"/>
      <w:r w:rsidR="00CC0424" w:rsidRPr="00B008C9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>. «Картопья-4»;</w:t>
      </w:r>
    </w:p>
    <w:p w:rsidR="00CC0424" w:rsidRPr="00B008C9" w:rsidRDefault="00CC0424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008C9">
        <w:rPr>
          <w:rFonts w:ascii="Times New Roman" w:hAnsi="Times New Roman"/>
          <w:color w:val="000000"/>
          <w:sz w:val="24"/>
          <w:szCs w:val="24"/>
        </w:rPr>
        <w:t xml:space="preserve">проект планировки и межевания территории </w:t>
      </w:r>
      <w:proofErr w:type="gramStart"/>
      <w:r w:rsidRPr="00B008C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008C9">
        <w:rPr>
          <w:rFonts w:ascii="Times New Roman" w:hAnsi="Times New Roman"/>
          <w:color w:val="000000"/>
          <w:sz w:val="24"/>
          <w:szCs w:val="24"/>
        </w:rPr>
        <w:t xml:space="preserve">.п. Советский </w:t>
      </w:r>
      <w:proofErr w:type="spellStart"/>
      <w:r w:rsidRPr="00B008C9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B008C9">
        <w:rPr>
          <w:rFonts w:ascii="Times New Roman" w:hAnsi="Times New Roman"/>
          <w:color w:val="000000"/>
          <w:sz w:val="24"/>
          <w:szCs w:val="24"/>
        </w:rPr>
        <w:t xml:space="preserve">. «Картопья-1» в границах улиц Александра </w:t>
      </w:r>
      <w:proofErr w:type="spellStart"/>
      <w:r w:rsidRPr="00B008C9">
        <w:rPr>
          <w:rFonts w:ascii="Times New Roman" w:hAnsi="Times New Roman"/>
          <w:color w:val="000000"/>
          <w:sz w:val="24"/>
          <w:szCs w:val="24"/>
        </w:rPr>
        <w:t>Невского-Слободская-Защитников</w:t>
      </w:r>
      <w:proofErr w:type="spellEnd"/>
      <w:r w:rsidRPr="00B008C9">
        <w:rPr>
          <w:rFonts w:ascii="Times New Roman" w:hAnsi="Times New Roman"/>
          <w:color w:val="000000"/>
          <w:sz w:val="24"/>
          <w:szCs w:val="24"/>
        </w:rPr>
        <w:t xml:space="preserve"> Отечества;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>проект планировки и межевания, инженерно-геодезич</w:t>
      </w:r>
      <w:r>
        <w:rPr>
          <w:rFonts w:ascii="Times New Roman" w:hAnsi="Times New Roman"/>
          <w:color w:val="000000"/>
          <w:sz w:val="24"/>
          <w:szCs w:val="24"/>
        </w:rPr>
        <w:t xml:space="preserve">еские изыскания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>гириш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 в границах улиц Строительная-Дзержинского-50 лет ВЛКСМ - Вокзальная;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>проекта планировки и межевания, инженерно-геодезич</w:t>
      </w:r>
      <w:r>
        <w:rPr>
          <w:rFonts w:ascii="Times New Roman" w:hAnsi="Times New Roman"/>
          <w:color w:val="000000"/>
          <w:sz w:val="24"/>
          <w:szCs w:val="24"/>
        </w:rPr>
        <w:t>еские изыскания территории г.п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ионерский в границах улиц </w:t>
      </w:r>
      <w:proofErr w:type="spellStart"/>
      <w:r w:rsidR="00CC0424" w:rsidRPr="00B008C9">
        <w:rPr>
          <w:rFonts w:ascii="Times New Roman" w:hAnsi="Times New Roman"/>
          <w:color w:val="000000"/>
          <w:sz w:val="24"/>
          <w:szCs w:val="24"/>
        </w:rPr>
        <w:t>Железнодорожная-Строителей-Ленина-Мира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>;</w:t>
      </w:r>
    </w:p>
    <w:p w:rsidR="00CC0424" w:rsidRPr="00B008C9" w:rsidRDefault="00B008C9" w:rsidP="00B008C9">
      <w:pPr>
        <w:pStyle w:val="a3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проект планировки и межевания, инженерно-геодезические изыскания территории 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.п. </w:t>
      </w:r>
      <w:proofErr w:type="gramStart"/>
      <w:r w:rsidR="00CC0424" w:rsidRPr="00B008C9">
        <w:rPr>
          <w:rFonts w:ascii="Times New Roman" w:hAnsi="Times New Roman"/>
          <w:color w:val="000000"/>
          <w:sz w:val="24"/>
          <w:szCs w:val="24"/>
        </w:rPr>
        <w:t>Коммунистический</w:t>
      </w:r>
      <w:proofErr w:type="gramEnd"/>
      <w:r w:rsidR="00CC0424" w:rsidRPr="00B008C9">
        <w:rPr>
          <w:rFonts w:ascii="Times New Roman" w:hAnsi="Times New Roman"/>
          <w:color w:val="000000"/>
          <w:sz w:val="24"/>
          <w:szCs w:val="24"/>
        </w:rPr>
        <w:t xml:space="preserve"> в границах улиц </w:t>
      </w:r>
      <w:proofErr w:type="spellStart"/>
      <w:r w:rsidR="00CC0424" w:rsidRPr="00B008C9">
        <w:rPr>
          <w:rFonts w:ascii="Times New Roman" w:hAnsi="Times New Roman"/>
          <w:color w:val="000000"/>
          <w:sz w:val="24"/>
          <w:szCs w:val="24"/>
        </w:rPr>
        <w:t>Лесная-Мира-Ленина-Северная</w:t>
      </w:r>
      <w:proofErr w:type="spellEnd"/>
      <w:r w:rsidR="00CC0424" w:rsidRPr="00B008C9">
        <w:rPr>
          <w:rFonts w:ascii="Times New Roman" w:hAnsi="Times New Roman"/>
          <w:color w:val="000000"/>
          <w:sz w:val="24"/>
          <w:szCs w:val="24"/>
        </w:rPr>
        <w:t>.</w:t>
      </w:r>
    </w:p>
    <w:p w:rsidR="00CC0424" w:rsidRPr="00CC0424" w:rsidRDefault="00CC0424" w:rsidP="00CC04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>- строительство инженерных сетей в рамках государственной программы ХМАО-Югры «Обеспечение доступным и комфортным жильем жителей Ханты-Мансийского автономного округа – Югры в 2014-2020 годах» для обеспечения земельных участков инженерной  инфраструктурой и своевременного ввода жилья;</w:t>
      </w:r>
    </w:p>
    <w:p w:rsidR="00CC0424" w:rsidRPr="00CC0424" w:rsidRDefault="00CC0424" w:rsidP="00CC04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>- разработка и утверждение Порядка субсидирования в сфере индивидуального жилищного строительства, в целях возмещения затрат возникающих в связи с выполнением кадастровых работ, результатом которых являются технические планы объектов индивидуального жилищного строительства.</w:t>
      </w:r>
    </w:p>
    <w:p w:rsidR="00CC0424" w:rsidRPr="00CC0424" w:rsidRDefault="00CC0424" w:rsidP="00CC042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0424">
        <w:rPr>
          <w:rFonts w:ascii="Times New Roman" w:hAnsi="Times New Roman"/>
          <w:color w:val="000000"/>
          <w:sz w:val="24"/>
          <w:szCs w:val="24"/>
        </w:rPr>
        <w:t xml:space="preserve">- выполнение застройщиками условий контрактов, современный ввод жилых домов в эксплуатацию, </w:t>
      </w:r>
      <w:r w:rsidR="00286AAD">
        <w:rPr>
          <w:rFonts w:ascii="Times New Roman" w:hAnsi="Times New Roman"/>
          <w:color w:val="000000"/>
          <w:sz w:val="24"/>
          <w:szCs w:val="24"/>
        </w:rPr>
        <w:t xml:space="preserve">своевременное </w:t>
      </w:r>
      <w:r w:rsidRPr="00CC0424">
        <w:rPr>
          <w:rFonts w:ascii="Times New Roman" w:hAnsi="Times New Roman"/>
          <w:color w:val="000000"/>
          <w:sz w:val="24"/>
          <w:szCs w:val="24"/>
        </w:rPr>
        <w:t>оформление необходимых документов.</w:t>
      </w:r>
    </w:p>
    <w:p w:rsidR="00057CA7" w:rsidRDefault="00057CA7" w:rsidP="00363118">
      <w:pPr>
        <w:pStyle w:val="a6"/>
        <w:spacing w:before="0" w:beforeAutospacing="0" w:after="0" w:afterAutospacing="0"/>
        <w:ind w:firstLine="567"/>
        <w:jc w:val="both"/>
      </w:pPr>
    </w:p>
    <w:p w:rsidR="00057CA7" w:rsidRDefault="00057CA7" w:rsidP="00363118">
      <w:pPr>
        <w:pStyle w:val="a6"/>
        <w:spacing w:before="0" w:beforeAutospacing="0" w:after="0" w:afterAutospacing="0"/>
        <w:ind w:firstLine="567"/>
        <w:jc w:val="both"/>
      </w:pPr>
    </w:p>
    <w:p w:rsidR="00D0407E" w:rsidRDefault="00D0407E" w:rsidP="00363118">
      <w:pPr>
        <w:pStyle w:val="a6"/>
        <w:spacing w:before="0" w:beforeAutospacing="0" w:after="0" w:afterAutospacing="0"/>
        <w:ind w:firstLine="567"/>
        <w:jc w:val="both"/>
      </w:pPr>
    </w:p>
    <w:p w:rsidR="00D0407E" w:rsidRDefault="00D0407E" w:rsidP="00363118">
      <w:pPr>
        <w:pStyle w:val="a6"/>
        <w:spacing w:before="0" w:beforeAutospacing="0" w:after="0" w:afterAutospacing="0"/>
        <w:ind w:firstLine="567"/>
        <w:jc w:val="both"/>
      </w:pPr>
    </w:p>
    <w:p w:rsidR="00D0407E" w:rsidRDefault="00D0407E" w:rsidP="00363118">
      <w:pPr>
        <w:pStyle w:val="a6"/>
        <w:spacing w:before="0" w:beforeAutospacing="0" w:after="0" w:afterAutospacing="0"/>
        <w:ind w:firstLine="567"/>
        <w:jc w:val="both"/>
      </w:pPr>
    </w:p>
    <w:p w:rsidR="00057CA7" w:rsidRPr="000A6B01" w:rsidRDefault="00057CA7" w:rsidP="00057CA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7B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Практика администрации </w:t>
      </w:r>
      <w:r>
        <w:rPr>
          <w:rFonts w:ascii="Times New Roman" w:hAnsi="Times New Roman"/>
          <w:b/>
          <w:color w:val="000000"/>
          <w:sz w:val="24"/>
          <w:szCs w:val="24"/>
        </w:rPr>
        <w:t>Советского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color w:val="000000"/>
          <w:sz w:val="24"/>
          <w:szCs w:val="24"/>
        </w:rPr>
        <w:t>по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достижени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CA7B00">
        <w:rPr>
          <w:rFonts w:ascii="Times New Roman" w:hAnsi="Times New Roman"/>
          <w:b/>
          <w:color w:val="000000"/>
          <w:sz w:val="24"/>
          <w:szCs w:val="24"/>
        </w:rPr>
        <w:t xml:space="preserve"> лучшего показателя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Pr="000A6B01">
        <w:rPr>
          <w:rFonts w:ascii="Times New Roman" w:hAnsi="Times New Roman"/>
          <w:b/>
          <w:color w:val="000000"/>
          <w:sz w:val="24"/>
          <w:szCs w:val="24"/>
        </w:rPr>
        <w:t>Удельная величина потребления энергетических ресурсов</w:t>
      </w:r>
    </w:p>
    <w:p w:rsidR="00057CA7" w:rsidRPr="000A6B01" w:rsidRDefault="00057CA7" w:rsidP="00057CA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6B01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муниципальными бюджетными учреждениями»</w:t>
      </w:r>
      <w:r w:rsidR="0019401E">
        <w:rPr>
          <w:rFonts w:ascii="Times New Roman" w:hAnsi="Times New Roman"/>
          <w:b/>
          <w:color w:val="000000"/>
          <w:sz w:val="24"/>
          <w:szCs w:val="24"/>
        </w:rPr>
        <w:t xml:space="preserve"> за 2014 год</w:t>
      </w:r>
    </w:p>
    <w:p w:rsidR="00057CA7" w:rsidRPr="000A6B01" w:rsidRDefault="00057CA7" w:rsidP="00057CA7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6B01">
        <w:rPr>
          <w:rFonts w:ascii="Times New Roman" w:hAnsi="Times New Roman"/>
          <w:b/>
          <w:color w:val="000000"/>
          <w:sz w:val="24"/>
          <w:szCs w:val="24"/>
        </w:rPr>
        <w:t>(4 место)</w:t>
      </w:r>
    </w:p>
    <w:p w:rsidR="00057CA7" w:rsidRDefault="00057CA7" w:rsidP="00363118">
      <w:pPr>
        <w:pStyle w:val="a6"/>
        <w:spacing w:before="0" w:beforeAutospacing="0" w:after="0" w:afterAutospacing="0"/>
        <w:ind w:firstLine="567"/>
        <w:jc w:val="both"/>
      </w:pPr>
    </w:p>
    <w:p w:rsidR="00057CA7" w:rsidRDefault="00057CA7" w:rsidP="00057CA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67C53">
        <w:rPr>
          <w:rFonts w:ascii="Times New Roman" w:hAnsi="Times New Roman"/>
          <w:color w:val="000000"/>
          <w:sz w:val="24"/>
          <w:szCs w:val="24"/>
        </w:rPr>
        <w:t>По показателю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CA7">
        <w:rPr>
          <w:rFonts w:ascii="Times New Roman" w:hAnsi="Times New Roman"/>
          <w:color w:val="000000"/>
          <w:sz w:val="24"/>
          <w:szCs w:val="24"/>
        </w:rPr>
        <w:t>«Удельная величина потребления энергетических ресурсов муниципальными бюджетными учреждениями»</w:t>
      </w:r>
      <w:r w:rsidRPr="00567C53">
        <w:rPr>
          <w:rFonts w:ascii="Times New Roman" w:hAnsi="Times New Roman"/>
          <w:color w:val="000000"/>
          <w:sz w:val="24"/>
          <w:szCs w:val="24"/>
        </w:rPr>
        <w:t xml:space="preserve"> Советский район занял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67C53">
        <w:rPr>
          <w:rFonts w:ascii="Times New Roman" w:hAnsi="Times New Roman"/>
          <w:color w:val="000000"/>
          <w:sz w:val="24"/>
          <w:szCs w:val="24"/>
        </w:rPr>
        <w:t xml:space="preserve"> место среди 22 муниципальных образований </w:t>
      </w:r>
      <w:r w:rsidR="00D0407E" w:rsidRPr="00567C53">
        <w:rPr>
          <w:rFonts w:ascii="Times New Roman" w:hAnsi="Times New Roman"/>
          <w:color w:val="000000"/>
          <w:sz w:val="24"/>
          <w:szCs w:val="24"/>
        </w:rPr>
        <w:t xml:space="preserve">Ханты-Мансийского автономного </w:t>
      </w:r>
      <w:proofErr w:type="spellStart"/>
      <w:r w:rsidR="00D0407E" w:rsidRPr="00567C53">
        <w:rPr>
          <w:rFonts w:ascii="Times New Roman" w:hAnsi="Times New Roman"/>
          <w:color w:val="000000"/>
          <w:sz w:val="24"/>
          <w:szCs w:val="24"/>
        </w:rPr>
        <w:t>округа-Югры</w:t>
      </w:r>
      <w:proofErr w:type="spellEnd"/>
      <w:r w:rsidRPr="00567C53">
        <w:rPr>
          <w:rFonts w:ascii="Times New Roman" w:hAnsi="Times New Roman"/>
          <w:color w:val="000000"/>
          <w:sz w:val="24"/>
          <w:szCs w:val="24"/>
        </w:rPr>
        <w:t>.</w:t>
      </w:r>
    </w:p>
    <w:p w:rsidR="00FF5F6E" w:rsidRPr="00B13652" w:rsidRDefault="00FF5F6E" w:rsidP="00FF5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652">
        <w:rPr>
          <w:rFonts w:ascii="Times New Roman" w:hAnsi="Times New Roman"/>
          <w:color w:val="000000"/>
          <w:sz w:val="24"/>
          <w:szCs w:val="24"/>
        </w:rPr>
        <w:t>В 2014 году удельная величина потребления энергетических ресурсов муниципальными бюджетными учреждениями Советского района составила:</w:t>
      </w:r>
    </w:p>
    <w:p w:rsidR="00FF5F6E" w:rsidRPr="00B13652" w:rsidRDefault="00FF5F6E" w:rsidP="00FF5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652">
        <w:rPr>
          <w:rFonts w:ascii="Times New Roman" w:hAnsi="Times New Roman"/>
          <w:color w:val="000000"/>
          <w:sz w:val="24"/>
          <w:szCs w:val="24"/>
        </w:rPr>
        <w:t>электриче</w:t>
      </w:r>
      <w:r w:rsidR="00D0407E">
        <w:rPr>
          <w:rFonts w:ascii="Times New Roman" w:hAnsi="Times New Roman"/>
          <w:color w:val="000000"/>
          <w:sz w:val="24"/>
          <w:szCs w:val="24"/>
        </w:rPr>
        <w:t>ская энергия – 43,14 киловатт/</w:t>
      </w:r>
      <w:r w:rsidRPr="00B13652">
        <w:rPr>
          <w:rFonts w:ascii="Times New Roman" w:hAnsi="Times New Roman"/>
          <w:color w:val="000000"/>
          <w:sz w:val="24"/>
          <w:szCs w:val="24"/>
        </w:rPr>
        <w:t xml:space="preserve">час на 1 </w:t>
      </w:r>
      <w:r w:rsidR="00FF3B88">
        <w:rPr>
          <w:rFonts w:ascii="Times New Roman" w:hAnsi="Times New Roman"/>
          <w:color w:val="000000"/>
          <w:sz w:val="24"/>
          <w:szCs w:val="24"/>
        </w:rPr>
        <w:t>человека населения</w:t>
      </w:r>
      <w:r w:rsidRPr="00B13652">
        <w:rPr>
          <w:rFonts w:ascii="Times New Roman" w:hAnsi="Times New Roman"/>
          <w:color w:val="000000"/>
          <w:sz w:val="24"/>
          <w:szCs w:val="24"/>
        </w:rPr>
        <w:t>;</w:t>
      </w:r>
    </w:p>
    <w:p w:rsidR="00FF5F6E" w:rsidRPr="00B13652" w:rsidRDefault="00FF5F6E" w:rsidP="00FF5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652">
        <w:rPr>
          <w:rFonts w:ascii="Times New Roman" w:hAnsi="Times New Roman"/>
          <w:color w:val="000000"/>
          <w:sz w:val="24"/>
          <w:szCs w:val="24"/>
        </w:rPr>
        <w:t>тепловая энергия – 0,22 Гкал на 1</w:t>
      </w:r>
      <w:r w:rsidR="00C769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652">
        <w:rPr>
          <w:rFonts w:ascii="Times New Roman" w:hAnsi="Times New Roman"/>
          <w:color w:val="000000"/>
          <w:sz w:val="24"/>
          <w:szCs w:val="24"/>
        </w:rPr>
        <w:t>кв. метр общей площади;</w:t>
      </w:r>
    </w:p>
    <w:p w:rsidR="00FF5F6E" w:rsidRPr="00B13652" w:rsidRDefault="00FF5F6E" w:rsidP="00FF5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652">
        <w:rPr>
          <w:rFonts w:ascii="Times New Roman" w:hAnsi="Times New Roman"/>
          <w:color w:val="000000"/>
          <w:sz w:val="24"/>
          <w:szCs w:val="24"/>
        </w:rPr>
        <w:t xml:space="preserve">горячая вода - 0,12 кубических метров на 1 </w:t>
      </w:r>
      <w:r w:rsidR="00FF3B88">
        <w:rPr>
          <w:rFonts w:ascii="Times New Roman" w:hAnsi="Times New Roman"/>
          <w:color w:val="000000"/>
          <w:sz w:val="24"/>
          <w:szCs w:val="24"/>
        </w:rPr>
        <w:t>человека населения</w:t>
      </w:r>
      <w:r w:rsidRPr="00B13652">
        <w:rPr>
          <w:rFonts w:ascii="Times New Roman" w:hAnsi="Times New Roman"/>
          <w:color w:val="000000"/>
          <w:sz w:val="24"/>
          <w:szCs w:val="24"/>
        </w:rPr>
        <w:t>;</w:t>
      </w:r>
    </w:p>
    <w:p w:rsidR="00FF5F6E" w:rsidRPr="00B13652" w:rsidRDefault="00FF5F6E" w:rsidP="00FF5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652">
        <w:rPr>
          <w:rFonts w:ascii="Times New Roman" w:hAnsi="Times New Roman"/>
          <w:color w:val="000000"/>
          <w:sz w:val="24"/>
          <w:szCs w:val="24"/>
        </w:rPr>
        <w:t>холодная вода – 2,65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652">
        <w:rPr>
          <w:rFonts w:ascii="Times New Roman" w:hAnsi="Times New Roman"/>
          <w:color w:val="000000"/>
          <w:sz w:val="24"/>
          <w:szCs w:val="24"/>
        </w:rPr>
        <w:t xml:space="preserve">кубических метров на 1 </w:t>
      </w:r>
      <w:r w:rsidR="00FF3B88">
        <w:rPr>
          <w:rFonts w:ascii="Times New Roman" w:hAnsi="Times New Roman"/>
          <w:color w:val="000000"/>
          <w:sz w:val="24"/>
          <w:szCs w:val="24"/>
        </w:rPr>
        <w:t>человека населения</w:t>
      </w:r>
      <w:r w:rsidRPr="00B13652">
        <w:rPr>
          <w:rFonts w:ascii="Times New Roman" w:hAnsi="Times New Roman"/>
          <w:color w:val="000000"/>
          <w:sz w:val="24"/>
          <w:szCs w:val="24"/>
        </w:rPr>
        <w:t>;</w:t>
      </w:r>
    </w:p>
    <w:p w:rsidR="00FF5F6E" w:rsidRDefault="00FF5F6E" w:rsidP="00FF5F6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3652">
        <w:rPr>
          <w:rFonts w:ascii="Times New Roman" w:hAnsi="Times New Roman"/>
          <w:color w:val="000000"/>
          <w:sz w:val="24"/>
          <w:szCs w:val="24"/>
        </w:rPr>
        <w:t>природный газ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652">
        <w:rPr>
          <w:rFonts w:ascii="Times New Roman" w:hAnsi="Times New Roman"/>
          <w:color w:val="000000"/>
          <w:sz w:val="24"/>
          <w:szCs w:val="24"/>
        </w:rPr>
        <w:t>– 9,55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652">
        <w:rPr>
          <w:rFonts w:ascii="Times New Roman" w:hAnsi="Times New Roman"/>
          <w:color w:val="000000"/>
          <w:sz w:val="24"/>
          <w:szCs w:val="24"/>
        </w:rPr>
        <w:t xml:space="preserve">кубических метров на 1 </w:t>
      </w:r>
      <w:r w:rsidR="00FF3B88">
        <w:rPr>
          <w:rFonts w:ascii="Times New Roman" w:hAnsi="Times New Roman"/>
          <w:color w:val="000000"/>
          <w:sz w:val="24"/>
          <w:szCs w:val="24"/>
        </w:rPr>
        <w:t>человека населения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6202F" w:rsidRPr="008A4435" w:rsidRDefault="00A6202F" w:rsidP="00A6202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Улучшение</w:t>
      </w:r>
      <w:r w:rsidRPr="008A4435">
        <w:rPr>
          <w:rFonts w:ascii="Times New Roman" w:hAnsi="Times New Roman"/>
          <w:color w:val="000000"/>
          <w:sz w:val="24"/>
          <w:szCs w:val="24"/>
        </w:rPr>
        <w:t xml:space="preserve"> показателя </w:t>
      </w:r>
      <w:r w:rsidRPr="00057CA7">
        <w:rPr>
          <w:rFonts w:ascii="Times New Roman" w:hAnsi="Times New Roman"/>
          <w:color w:val="000000"/>
          <w:sz w:val="24"/>
          <w:szCs w:val="24"/>
        </w:rPr>
        <w:t>«Удельная величина потребления энергетических ресурсов муниципальными бюджетными учреждениями»</w:t>
      </w:r>
      <w:r w:rsidRPr="008A4435">
        <w:rPr>
          <w:rFonts w:ascii="Times New Roman" w:hAnsi="Times New Roman"/>
          <w:color w:val="000000"/>
          <w:sz w:val="24"/>
          <w:szCs w:val="24"/>
        </w:rPr>
        <w:t xml:space="preserve"> обеспечено за счет:</w:t>
      </w:r>
    </w:p>
    <w:p w:rsidR="00A6202F" w:rsidRPr="008A4435" w:rsidRDefault="00A6202F" w:rsidP="00A6202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418156612"/>
      <w:r w:rsidRPr="008A4435">
        <w:rPr>
          <w:rFonts w:ascii="Times New Roman" w:hAnsi="Times New Roman"/>
          <w:color w:val="000000"/>
          <w:sz w:val="24"/>
          <w:szCs w:val="24"/>
        </w:rPr>
        <w:t xml:space="preserve">- реализации энергосберегающих мероприятий программы «Энергосбережение и повышение </w:t>
      </w:r>
      <w:proofErr w:type="spellStart"/>
      <w:r w:rsidRPr="008A4435">
        <w:rPr>
          <w:rFonts w:ascii="Times New Roman" w:hAnsi="Times New Roman"/>
          <w:color w:val="000000"/>
          <w:sz w:val="24"/>
          <w:szCs w:val="24"/>
        </w:rPr>
        <w:t>энергоэффективности</w:t>
      </w:r>
      <w:proofErr w:type="spellEnd"/>
      <w:r w:rsidRPr="008A4435">
        <w:rPr>
          <w:rFonts w:ascii="Times New Roman" w:hAnsi="Times New Roman"/>
          <w:color w:val="000000"/>
          <w:sz w:val="24"/>
          <w:szCs w:val="24"/>
        </w:rPr>
        <w:t xml:space="preserve"> Советского района в 2014-2020 годах»;</w:t>
      </w:r>
    </w:p>
    <w:p w:rsidR="00A6202F" w:rsidRDefault="00A6202F" w:rsidP="00A620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4201">
        <w:rPr>
          <w:rFonts w:ascii="Times New Roman" w:hAnsi="Times New Roman"/>
          <w:color w:val="000000"/>
          <w:sz w:val="24"/>
          <w:szCs w:val="24"/>
        </w:rPr>
        <w:t>- осуществления работ по установке приборов учета энергетических ресурсов;</w:t>
      </w:r>
    </w:p>
    <w:p w:rsidR="0013294E" w:rsidRPr="0013294E" w:rsidRDefault="0013294E" w:rsidP="001329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294E">
        <w:rPr>
          <w:rFonts w:ascii="Times New Roman" w:hAnsi="Times New Roman"/>
          <w:color w:val="000000"/>
          <w:sz w:val="24"/>
          <w:szCs w:val="24"/>
        </w:rPr>
        <w:t xml:space="preserve">- установки </w:t>
      </w:r>
      <w:r w:rsidR="00B12385">
        <w:rPr>
          <w:rFonts w:ascii="Times New Roman" w:hAnsi="Times New Roman"/>
          <w:color w:val="000000"/>
          <w:sz w:val="24"/>
          <w:szCs w:val="24"/>
        </w:rPr>
        <w:t>в бюджетных учреждениях</w:t>
      </w:r>
      <w:r w:rsidR="00B12385" w:rsidRPr="00132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94E">
        <w:rPr>
          <w:rFonts w:ascii="Times New Roman" w:hAnsi="Times New Roman"/>
          <w:color w:val="000000"/>
          <w:sz w:val="24"/>
          <w:szCs w:val="24"/>
        </w:rPr>
        <w:t>индивидуальных тепловых пунктов для регулирования потребления тепла в зависимости от погодных условий;</w:t>
      </w:r>
    </w:p>
    <w:p w:rsidR="0013294E" w:rsidRPr="0013294E" w:rsidRDefault="0013294E" w:rsidP="001329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051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E135C" w:rsidRPr="00770517">
        <w:rPr>
          <w:rFonts w:ascii="Times New Roman" w:hAnsi="Times New Roman"/>
          <w:color w:val="000000"/>
          <w:sz w:val="24"/>
          <w:szCs w:val="24"/>
        </w:rPr>
        <w:t>обслуживани</w:t>
      </w:r>
      <w:r w:rsidR="00FE135C">
        <w:rPr>
          <w:rFonts w:ascii="Times New Roman" w:hAnsi="Times New Roman"/>
          <w:color w:val="000000"/>
          <w:sz w:val="24"/>
          <w:szCs w:val="24"/>
        </w:rPr>
        <w:t>я</w:t>
      </w:r>
      <w:r w:rsidR="00FE135C" w:rsidRPr="00770517">
        <w:rPr>
          <w:rFonts w:ascii="Times New Roman" w:hAnsi="Times New Roman"/>
          <w:color w:val="000000"/>
          <w:sz w:val="24"/>
          <w:szCs w:val="24"/>
        </w:rPr>
        <w:t xml:space="preserve"> внутренних</w:t>
      </w:r>
      <w:r w:rsidR="00FE135C" w:rsidRPr="0013294E">
        <w:rPr>
          <w:rFonts w:ascii="Times New Roman" w:hAnsi="Times New Roman"/>
          <w:color w:val="000000"/>
          <w:sz w:val="24"/>
          <w:szCs w:val="24"/>
        </w:rPr>
        <w:t xml:space="preserve"> инженерных систем</w:t>
      </w:r>
      <w:r w:rsidRPr="00770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385" w:rsidRPr="00770517">
        <w:rPr>
          <w:rFonts w:ascii="Times New Roman" w:hAnsi="Times New Roman"/>
          <w:color w:val="000000"/>
          <w:sz w:val="24"/>
          <w:szCs w:val="24"/>
        </w:rPr>
        <w:t xml:space="preserve">бюджетных организаций Советского района </w:t>
      </w:r>
      <w:r w:rsidRPr="0013294E">
        <w:rPr>
          <w:rFonts w:ascii="Times New Roman" w:hAnsi="Times New Roman"/>
          <w:color w:val="000000"/>
          <w:sz w:val="24"/>
          <w:szCs w:val="24"/>
        </w:rPr>
        <w:t>специализированными органи</w:t>
      </w:r>
      <w:r w:rsidR="00770517">
        <w:rPr>
          <w:rFonts w:ascii="Times New Roman" w:hAnsi="Times New Roman"/>
          <w:color w:val="000000"/>
          <w:sz w:val="24"/>
          <w:szCs w:val="24"/>
        </w:rPr>
        <w:t>зациями;</w:t>
      </w:r>
    </w:p>
    <w:p w:rsidR="0013294E" w:rsidRPr="0013294E" w:rsidRDefault="0013294E" w:rsidP="0013294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294E">
        <w:rPr>
          <w:rFonts w:ascii="Times New Roman" w:hAnsi="Times New Roman"/>
          <w:color w:val="000000"/>
          <w:sz w:val="24"/>
          <w:szCs w:val="24"/>
        </w:rPr>
        <w:t>- соблюдения работниками муниципальных бюджетных учреждений режима экономии потреблени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13294E">
        <w:rPr>
          <w:rFonts w:ascii="Times New Roman" w:hAnsi="Times New Roman"/>
          <w:color w:val="000000"/>
          <w:sz w:val="24"/>
          <w:szCs w:val="24"/>
        </w:rPr>
        <w:t xml:space="preserve"> электроэнергии, воды и тепла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6202F" w:rsidRDefault="00A6202F" w:rsidP="00A6202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4435">
        <w:rPr>
          <w:rFonts w:ascii="Times New Roman" w:hAnsi="Times New Roman"/>
          <w:color w:val="000000"/>
          <w:sz w:val="24"/>
          <w:szCs w:val="24"/>
        </w:rPr>
        <w:t>- уменьшения числа муниципальных учреждений в связи с передачей в собственность автономного округа учреждений здравоохранения.</w:t>
      </w:r>
      <w:bookmarkEnd w:id="1"/>
    </w:p>
    <w:p w:rsidR="00FF5F6E" w:rsidRPr="008A4435" w:rsidRDefault="00057CA7" w:rsidP="0013294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6090">
        <w:rPr>
          <w:rFonts w:ascii="Times New Roman" w:hAnsi="Times New Roman"/>
          <w:color w:val="000000"/>
          <w:sz w:val="24"/>
          <w:szCs w:val="24"/>
        </w:rPr>
        <w:t>Достижению высоких результатов способствовал</w:t>
      </w:r>
      <w:r w:rsidR="00D0407E">
        <w:rPr>
          <w:rFonts w:ascii="Times New Roman" w:hAnsi="Times New Roman"/>
          <w:color w:val="000000"/>
          <w:sz w:val="24"/>
          <w:szCs w:val="24"/>
        </w:rPr>
        <w:t>о проведение мероприятий</w:t>
      </w:r>
      <w:r w:rsidR="0013294E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F5F6E" w:rsidRPr="008A4435">
        <w:rPr>
          <w:rFonts w:ascii="Times New Roman" w:hAnsi="Times New Roman"/>
          <w:color w:val="000000"/>
          <w:sz w:val="24"/>
          <w:szCs w:val="24"/>
        </w:rPr>
        <w:t>улучшени</w:t>
      </w:r>
      <w:r w:rsidR="0013294E">
        <w:rPr>
          <w:rFonts w:ascii="Times New Roman" w:hAnsi="Times New Roman"/>
          <w:color w:val="000000"/>
          <w:sz w:val="24"/>
          <w:szCs w:val="24"/>
        </w:rPr>
        <w:t>ю</w:t>
      </w:r>
      <w:r w:rsidR="00FF5F6E" w:rsidRPr="008A4435">
        <w:rPr>
          <w:rFonts w:ascii="Times New Roman" w:hAnsi="Times New Roman"/>
          <w:color w:val="000000"/>
          <w:sz w:val="24"/>
          <w:szCs w:val="24"/>
        </w:rPr>
        <w:t xml:space="preserve"> технических характеристик </w:t>
      </w:r>
      <w:proofErr w:type="spellStart"/>
      <w:r w:rsidR="00FF5F6E" w:rsidRPr="008A4435">
        <w:rPr>
          <w:rFonts w:ascii="Times New Roman" w:hAnsi="Times New Roman"/>
          <w:color w:val="000000"/>
          <w:sz w:val="24"/>
          <w:szCs w:val="24"/>
        </w:rPr>
        <w:t>энергопотребляющих</w:t>
      </w:r>
      <w:proofErr w:type="spellEnd"/>
      <w:r w:rsidR="00FF5F6E" w:rsidRPr="008A4435">
        <w:rPr>
          <w:rFonts w:ascii="Times New Roman" w:hAnsi="Times New Roman"/>
          <w:color w:val="000000"/>
          <w:sz w:val="24"/>
          <w:szCs w:val="24"/>
        </w:rPr>
        <w:t xml:space="preserve"> устройств в организациях бюджетной сферы</w:t>
      </w:r>
      <w:r w:rsidR="00D0407E">
        <w:rPr>
          <w:rFonts w:ascii="Times New Roman" w:hAnsi="Times New Roman"/>
          <w:color w:val="000000"/>
          <w:sz w:val="24"/>
          <w:szCs w:val="24"/>
        </w:rPr>
        <w:t>.</w:t>
      </w:r>
      <w:r w:rsidR="00A620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F6E" w:rsidRPr="008A4435">
        <w:rPr>
          <w:rFonts w:ascii="Times New Roman" w:hAnsi="Times New Roman"/>
          <w:color w:val="000000"/>
          <w:sz w:val="24"/>
          <w:szCs w:val="24"/>
        </w:rPr>
        <w:t>В рамках подготовки к отопительному периоду бюджетными организациями самостоятельно были подготовлены внутре</w:t>
      </w:r>
      <w:r w:rsidR="00D0407E">
        <w:rPr>
          <w:rFonts w:ascii="Times New Roman" w:hAnsi="Times New Roman"/>
          <w:color w:val="000000"/>
          <w:sz w:val="24"/>
          <w:szCs w:val="24"/>
        </w:rPr>
        <w:t xml:space="preserve">нние инженерные системы зданий. Проведены </w:t>
      </w:r>
      <w:r w:rsidR="00FF5F6E" w:rsidRPr="008A4435">
        <w:rPr>
          <w:rFonts w:ascii="Times New Roman" w:hAnsi="Times New Roman"/>
          <w:color w:val="000000"/>
          <w:sz w:val="24"/>
          <w:szCs w:val="24"/>
        </w:rPr>
        <w:t>химические очистки внутренних поверхностей нагрева систем отопления, установлены тепловые завесы на входных дверях, где это необходимо</w:t>
      </w:r>
      <w:r w:rsidR="0013294E">
        <w:rPr>
          <w:rFonts w:ascii="Times New Roman" w:hAnsi="Times New Roman"/>
          <w:color w:val="000000"/>
          <w:sz w:val="24"/>
          <w:szCs w:val="24"/>
        </w:rPr>
        <w:t>.</w:t>
      </w:r>
    </w:p>
    <w:p w:rsidR="00A6202F" w:rsidRDefault="00A6202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02F" w:rsidRDefault="00A6202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6202F" w:rsidSect="00C660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76E"/>
    <w:multiLevelType w:val="hybridMultilevel"/>
    <w:tmpl w:val="3DAE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33D"/>
    <w:multiLevelType w:val="hybridMultilevel"/>
    <w:tmpl w:val="255A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28CA"/>
    <w:multiLevelType w:val="hybridMultilevel"/>
    <w:tmpl w:val="0DF83608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8963F9A"/>
    <w:multiLevelType w:val="hybridMultilevel"/>
    <w:tmpl w:val="75E4263E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095BED"/>
    <w:multiLevelType w:val="hybridMultilevel"/>
    <w:tmpl w:val="DEDAE85A"/>
    <w:lvl w:ilvl="0" w:tplc="577E07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21D02D3"/>
    <w:multiLevelType w:val="hybridMultilevel"/>
    <w:tmpl w:val="AF5E1D50"/>
    <w:lvl w:ilvl="0" w:tplc="FF10B5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B99"/>
    <w:rsid w:val="00043B18"/>
    <w:rsid w:val="00057CA7"/>
    <w:rsid w:val="000A6B01"/>
    <w:rsid w:val="000B6ACC"/>
    <w:rsid w:val="000D5953"/>
    <w:rsid w:val="00116090"/>
    <w:rsid w:val="0013294E"/>
    <w:rsid w:val="00135700"/>
    <w:rsid w:val="0019401E"/>
    <w:rsid w:val="001B004A"/>
    <w:rsid w:val="001B5856"/>
    <w:rsid w:val="002055F5"/>
    <w:rsid w:val="00206A59"/>
    <w:rsid w:val="00286AAD"/>
    <w:rsid w:val="00313CCE"/>
    <w:rsid w:val="00363118"/>
    <w:rsid w:val="003B20EF"/>
    <w:rsid w:val="004265BF"/>
    <w:rsid w:val="00483C37"/>
    <w:rsid w:val="004872FF"/>
    <w:rsid w:val="004A51DD"/>
    <w:rsid w:val="00567C53"/>
    <w:rsid w:val="00571AE1"/>
    <w:rsid w:val="005A3CC4"/>
    <w:rsid w:val="0067313D"/>
    <w:rsid w:val="006A79D8"/>
    <w:rsid w:val="00704290"/>
    <w:rsid w:val="00770517"/>
    <w:rsid w:val="00772D86"/>
    <w:rsid w:val="007A2686"/>
    <w:rsid w:val="007D493F"/>
    <w:rsid w:val="007F0FD7"/>
    <w:rsid w:val="008074D1"/>
    <w:rsid w:val="00823C80"/>
    <w:rsid w:val="008920C4"/>
    <w:rsid w:val="008A23A5"/>
    <w:rsid w:val="008A4435"/>
    <w:rsid w:val="008B5CCD"/>
    <w:rsid w:val="008D60CC"/>
    <w:rsid w:val="008E3A51"/>
    <w:rsid w:val="009B6CC6"/>
    <w:rsid w:val="00A6202F"/>
    <w:rsid w:val="00A8176D"/>
    <w:rsid w:val="00AA4367"/>
    <w:rsid w:val="00AB1B99"/>
    <w:rsid w:val="00AC25D5"/>
    <w:rsid w:val="00AD790E"/>
    <w:rsid w:val="00B008C9"/>
    <w:rsid w:val="00B12385"/>
    <w:rsid w:val="00B13652"/>
    <w:rsid w:val="00C13A37"/>
    <w:rsid w:val="00C61C17"/>
    <w:rsid w:val="00C66090"/>
    <w:rsid w:val="00C7461D"/>
    <w:rsid w:val="00C769EE"/>
    <w:rsid w:val="00CA3C6F"/>
    <w:rsid w:val="00CB30BB"/>
    <w:rsid w:val="00CC0424"/>
    <w:rsid w:val="00CD172C"/>
    <w:rsid w:val="00D0407E"/>
    <w:rsid w:val="00D8196D"/>
    <w:rsid w:val="00DB64CD"/>
    <w:rsid w:val="00DC0343"/>
    <w:rsid w:val="00E21887"/>
    <w:rsid w:val="00E25878"/>
    <w:rsid w:val="00E335C7"/>
    <w:rsid w:val="00E662B9"/>
    <w:rsid w:val="00EB684D"/>
    <w:rsid w:val="00ED024C"/>
    <w:rsid w:val="00F60211"/>
    <w:rsid w:val="00FA4201"/>
    <w:rsid w:val="00FE135C"/>
    <w:rsid w:val="00FF3B88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D172C"/>
  </w:style>
  <w:style w:type="character" w:customStyle="1" w:styleId="FontStyle88">
    <w:name w:val="Font Style88"/>
    <w:basedOn w:val="a0"/>
    <w:rsid w:val="00FF5F6E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4A51DD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rsid w:val="004A51DD"/>
    <w:rPr>
      <w:rFonts w:ascii="Times New Roman" w:eastAsia="Times New Roman" w:hAnsi="Times New Roman" w:cs="Times New Roman"/>
      <w:b/>
      <w:i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B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83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B6C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D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D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D785C-F60B-418C-934A-97CE94C5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Sovetsky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Минеева</dc:creator>
  <cp:lastModifiedBy>Татьяна Михайловна Минеева</cp:lastModifiedBy>
  <cp:revision>31</cp:revision>
  <cp:lastPrinted>2015-09-16T05:27:00Z</cp:lastPrinted>
  <dcterms:created xsi:type="dcterms:W3CDTF">2015-09-14T07:53:00Z</dcterms:created>
  <dcterms:modified xsi:type="dcterms:W3CDTF">2015-09-16T05:51:00Z</dcterms:modified>
</cp:coreProperties>
</file>