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999" w:rsidRPr="007604D6" w:rsidRDefault="001B5A19" w:rsidP="00F0080F">
      <w:pPr>
        <w:pStyle w:val="Style17"/>
        <w:widowControl/>
        <w:spacing w:line="240" w:lineRule="auto"/>
        <w:ind w:left="29" w:right="29"/>
        <w:rPr>
          <w:rStyle w:val="FontStyle28"/>
          <w:color w:val="000000" w:themeColor="text1"/>
          <w:spacing w:val="60"/>
        </w:rPr>
      </w:pPr>
      <w:r w:rsidRPr="007604D6">
        <w:rPr>
          <w:rStyle w:val="FontStyle28"/>
          <w:color w:val="000000" w:themeColor="text1"/>
          <w:spacing w:val="60"/>
        </w:rPr>
        <w:t xml:space="preserve">ПРОТОКОЛ </w:t>
      </w:r>
      <w:r w:rsidR="00C1750B">
        <w:rPr>
          <w:rStyle w:val="FontStyle28"/>
          <w:color w:val="000000" w:themeColor="text1"/>
          <w:spacing w:val="60"/>
        </w:rPr>
        <w:t>№1</w:t>
      </w:r>
    </w:p>
    <w:p w:rsidR="00EA1999" w:rsidRPr="007604D6" w:rsidRDefault="001B5A19" w:rsidP="00F0080F">
      <w:pPr>
        <w:pStyle w:val="Style17"/>
        <w:widowControl/>
        <w:spacing w:line="240" w:lineRule="auto"/>
        <w:ind w:left="29" w:right="29"/>
        <w:rPr>
          <w:rStyle w:val="FontStyle28"/>
          <w:color w:val="000000" w:themeColor="text1"/>
        </w:rPr>
      </w:pPr>
      <w:r w:rsidRPr="007604D6">
        <w:rPr>
          <w:rStyle w:val="FontStyle28"/>
          <w:color w:val="000000" w:themeColor="text1"/>
        </w:rPr>
        <w:t xml:space="preserve">заседания </w:t>
      </w:r>
      <w:r w:rsidR="00473D2C">
        <w:rPr>
          <w:rStyle w:val="FontStyle28"/>
          <w:color w:val="000000" w:themeColor="text1"/>
        </w:rPr>
        <w:t xml:space="preserve">рабочей группы по </w:t>
      </w:r>
      <w:r w:rsidR="00C1750B">
        <w:rPr>
          <w:rStyle w:val="FontStyle28"/>
          <w:color w:val="000000" w:themeColor="text1"/>
        </w:rPr>
        <w:t>снижению</w:t>
      </w:r>
      <w:r w:rsidR="00473D2C">
        <w:rPr>
          <w:rStyle w:val="FontStyle28"/>
          <w:color w:val="000000" w:themeColor="text1"/>
        </w:rPr>
        <w:t xml:space="preserve"> неформальных трудовых</w:t>
      </w:r>
      <w:r w:rsidR="00C1750B">
        <w:rPr>
          <w:rStyle w:val="FontStyle28"/>
          <w:color w:val="000000" w:themeColor="text1"/>
        </w:rPr>
        <w:t xml:space="preserve"> </w:t>
      </w:r>
      <w:r w:rsidR="00473D2C">
        <w:rPr>
          <w:rStyle w:val="FontStyle28"/>
          <w:color w:val="000000" w:themeColor="text1"/>
        </w:rPr>
        <w:t xml:space="preserve">отношений </w:t>
      </w:r>
      <w:r w:rsidR="00C1750B">
        <w:rPr>
          <w:rStyle w:val="FontStyle28"/>
          <w:color w:val="000000" w:themeColor="text1"/>
        </w:rPr>
        <w:t>в муниципальном образовании Советский район</w:t>
      </w:r>
    </w:p>
    <w:p w:rsidR="00F966A6" w:rsidRPr="007604D6" w:rsidRDefault="00F966A6" w:rsidP="00F0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52D9" w:rsidRPr="007604D6" w:rsidRDefault="00473D2C" w:rsidP="00F0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г.Советский                                                                          14 февраля 2019 год</w:t>
      </w:r>
    </w:p>
    <w:p w:rsidR="00EA1999" w:rsidRPr="007604D6" w:rsidRDefault="00EA1999" w:rsidP="00F0080F">
      <w:pPr>
        <w:pStyle w:val="Style5"/>
        <w:widowControl/>
        <w:spacing w:line="240" w:lineRule="auto"/>
        <w:ind w:left="144"/>
        <w:jc w:val="center"/>
        <w:rPr>
          <w:rStyle w:val="FontStyle26"/>
          <w:color w:val="000000" w:themeColor="text1"/>
        </w:rPr>
      </w:pPr>
    </w:p>
    <w:tbl>
      <w:tblPr>
        <w:tblStyle w:val="a4"/>
        <w:tblW w:w="9498" w:type="dxa"/>
        <w:tblInd w:w="108" w:type="dxa"/>
        <w:tblLayout w:type="fixed"/>
        <w:tblLook w:val="04A0"/>
      </w:tblPr>
      <w:tblGrid>
        <w:gridCol w:w="3686"/>
        <w:gridCol w:w="284"/>
        <w:gridCol w:w="5528"/>
      </w:tblGrid>
      <w:tr w:rsidR="0076301B" w:rsidRPr="007604D6" w:rsidTr="00A529A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0080F" w:rsidRDefault="00F0080F" w:rsidP="00F0080F">
            <w:pPr>
              <w:rPr>
                <w:rStyle w:val="FontStyle26"/>
                <w:b/>
                <w:color w:val="000000" w:themeColor="text1"/>
              </w:rPr>
            </w:pPr>
            <w:r>
              <w:rPr>
                <w:rStyle w:val="FontStyle26"/>
                <w:b/>
                <w:color w:val="000000" w:themeColor="text1"/>
              </w:rPr>
              <w:t xml:space="preserve">        </w:t>
            </w:r>
            <w:r w:rsidR="001B5A19" w:rsidRPr="007604D6">
              <w:rPr>
                <w:rStyle w:val="FontStyle26"/>
                <w:b/>
                <w:color w:val="000000" w:themeColor="text1"/>
              </w:rPr>
              <w:t>П</w:t>
            </w:r>
            <w:r w:rsidR="00EA1999" w:rsidRPr="007604D6">
              <w:rPr>
                <w:rStyle w:val="FontStyle26"/>
                <w:b/>
                <w:color w:val="000000" w:themeColor="text1"/>
              </w:rPr>
              <w:t>редседательствовал</w:t>
            </w:r>
            <w:r w:rsidR="00F966A6" w:rsidRPr="007604D6">
              <w:rPr>
                <w:rStyle w:val="FontStyle26"/>
                <w:b/>
                <w:color w:val="000000" w:themeColor="text1"/>
              </w:rPr>
              <w:t>:</w:t>
            </w:r>
          </w:p>
          <w:p w:rsidR="0076301B" w:rsidRPr="00454C12" w:rsidRDefault="00F966A6" w:rsidP="00850BA0">
            <w:pPr>
              <w:rPr>
                <w:rStyle w:val="FontStyle26"/>
                <w:color w:val="000000" w:themeColor="text1"/>
              </w:rPr>
            </w:pPr>
            <w:r w:rsidRPr="007604D6">
              <w:rPr>
                <w:rStyle w:val="FontStyle26"/>
                <w:b/>
                <w:color w:val="000000" w:themeColor="text1"/>
              </w:rPr>
              <w:t xml:space="preserve"> </w:t>
            </w:r>
            <w:r w:rsidR="00454C12" w:rsidRPr="00454C12">
              <w:rPr>
                <w:rStyle w:val="FontStyle26"/>
                <w:color w:val="000000" w:themeColor="text1"/>
              </w:rPr>
              <w:t>Балашова Лариса Александровна</w:t>
            </w:r>
          </w:p>
          <w:p w:rsidR="00454C12" w:rsidRPr="007604D6" w:rsidRDefault="00454C12" w:rsidP="00F008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0080F" w:rsidRDefault="00F0080F" w:rsidP="00F0080F">
            <w:pPr>
              <w:pStyle w:val="a3"/>
              <w:pBdr>
                <w:bar w:val="single" w:sz="4" w:color="auto"/>
              </w:pBdr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6301B" w:rsidRPr="007604D6" w:rsidRDefault="0076301B" w:rsidP="00F0080F">
            <w:pPr>
              <w:pStyle w:val="a3"/>
              <w:pBdr>
                <w:bar w:val="single" w:sz="4" w:color="auto"/>
              </w:pBdr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604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76301B" w:rsidRDefault="0076301B" w:rsidP="00F0080F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1750B" w:rsidRDefault="00850BA0" w:rsidP="00F0080F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Исполняющий обязанности начальника управления экономического развития и инвестиций администрации Советского района</w:t>
            </w:r>
          </w:p>
          <w:p w:rsidR="00F0080F" w:rsidRPr="007604D6" w:rsidRDefault="00F0080F" w:rsidP="00F0080F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DF1022" w:rsidRPr="00A529AD" w:rsidRDefault="00F0080F" w:rsidP="00F0080F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Style w:val="FontStyle26"/>
          <w:b/>
          <w:color w:val="000000" w:themeColor="text1"/>
        </w:rPr>
        <w:t xml:space="preserve">        </w:t>
      </w:r>
      <w:r w:rsidR="00A529AD" w:rsidRPr="00A529AD">
        <w:rPr>
          <w:rStyle w:val="FontStyle26"/>
          <w:b/>
          <w:color w:val="000000" w:themeColor="text1"/>
        </w:rPr>
        <w:t>Секретарь комиссии:</w:t>
      </w:r>
      <w:r w:rsidR="00A529AD" w:rsidRPr="00A529AD">
        <w:rPr>
          <w:rStyle w:val="FontStyle26"/>
          <w:b/>
          <w:color w:val="000000" w:themeColor="text1"/>
        </w:rPr>
        <w:tab/>
      </w:r>
      <w:r w:rsidR="00A529AD" w:rsidRPr="00A529AD">
        <w:rPr>
          <w:rStyle w:val="FontStyle26"/>
          <w:b/>
          <w:color w:val="000000" w:themeColor="text1"/>
        </w:rPr>
        <w:tab/>
      </w:r>
      <w:r w:rsidR="00A529AD" w:rsidRPr="00A529AD">
        <w:rPr>
          <w:rStyle w:val="FontStyle26"/>
          <w:b/>
          <w:color w:val="000000" w:themeColor="text1"/>
        </w:rPr>
        <w:tab/>
      </w:r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3544"/>
        <w:gridCol w:w="284"/>
        <w:gridCol w:w="5528"/>
      </w:tblGrid>
      <w:tr w:rsidR="00A529AD" w:rsidRPr="007604D6" w:rsidTr="00A529AD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A529AD" w:rsidRDefault="00A529AD" w:rsidP="00F0080F">
            <w:pPr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 w:cs="Times New Roman"/>
                <w:sz w:val="28"/>
                <w:szCs w:val="28"/>
              </w:rPr>
              <w:t>Мейранс Виктория Николаевна</w:t>
            </w:r>
          </w:p>
          <w:p w:rsidR="00A529AD" w:rsidRPr="007604D6" w:rsidRDefault="00A529AD" w:rsidP="00F0080F">
            <w:pPr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29AD" w:rsidRPr="007604D6" w:rsidRDefault="00A529AD" w:rsidP="00F0080F">
            <w:pPr>
              <w:pStyle w:val="a3"/>
              <w:pBdr>
                <w:bar w:val="single" w:sz="4" w:color="auto"/>
              </w:pBdr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A529AD" w:rsidRDefault="00A529AD" w:rsidP="00F0080F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Главный специалист отдела охраны труда и содействия занятости населения управления экономического развития и инвестиций администрации Советского района;</w:t>
            </w:r>
          </w:p>
          <w:p w:rsidR="00A529AD" w:rsidRDefault="00A529AD" w:rsidP="00F0080F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0080F" w:rsidRPr="007604D6" w:rsidTr="00F0080F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080F" w:rsidRDefault="00F0080F" w:rsidP="00F0080F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 xml:space="preserve">          </w:t>
            </w:r>
            <w:r w:rsidRPr="007604D6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Члены рабочей группы</w:t>
            </w:r>
            <w:r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447410" w:rsidRPr="007604D6" w:rsidTr="00A529AD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1750B" w:rsidRPr="007604D6" w:rsidRDefault="00447410" w:rsidP="00F00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4D6">
              <w:rPr>
                <w:rFonts w:ascii="Times New Roman" w:eastAsia="HiddenHorzOCR" w:hAnsi="Times New Roman" w:cs="Times New Roman"/>
                <w:sz w:val="28"/>
                <w:szCs w:val="28"/>
              </w:rPr>
              <w:t xml:space="preserve"> </w:t>
            </w:r>
            <w:r w:rsidR="00C1750B">
              <w:rPr>
                <w:rFonts w:ascii="Times New Roman" w:eastAsia="HiddenHorzOCR" w:hAnsi="Times New Roman" w:cs="Times New Roman"/>
                <w:sz w:val="28"/>
                <w:szCs w:val="28"/>
              </w:rPr>
              <w:t>Королев Алексей Арсеньевич</w:t>
            </w:r>
          </w:p>
          <w:p w:rsidR="00447410" w:rsidRPr="007604D6" w:rsidRDefault="00447410" w:rsidP="00F008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47410" w:rsidRPr="007604D6" w:rsidRDefault="00447410" w:rsidP="00F0080F">
            <w:pPr>
              <w:pStyle w:val="a3"/>
              <w:pBdr>
                <w:bar w:val="single" w:sz="4" w:color="auto"/>
              </w:pBdr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604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447410" w:rsidRDefault="00A529AD" w:rsidP="00F0080F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447410" w:rsidRPr="007604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иректор </w:t>
            </w:r>
            <w:r w:rsidR="00C17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 ХМАО –Югры «Советский центр занятости населения»</w:t>
            </w:r>
            <w:r w:rsidR="00447410" w:rsidRPr="007604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B20C94" w:rsidRPr="007604D6" w:rsidRDefault="00B20C94" w:rsidP="00F0080F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B42CF" w:rsidRPr="007604D6" w:rsidTr="00A529AD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B42CF" w:rsidRPr="007604D6" w:rsidRDefault="00C1750B" w:rsidP="003D1B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Савинова Вера </w:t>
            </w:r>
            <w:r w:rsidR="003D1B12">
              <w:rPr>
                <w:rFonts w:ascii="Times New Roman" w:hAnsi="Times New Roman" w:cs="Times New Roman"/>
                <w:sz w:val="28"/>
                <w:szCs w:val="28"/>
              </w:rPr>
              <w:t>Витальевна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B42CF" w:rsidRPr="007604D6" w:rsidRDefault="001B42CF" w:rsidP="00F0080F">
            <w:pPr>
              <w:pStyle w:val="a3"/>
              <w:pBdr>
                <w:bar w:val="single" w:sz="4" w:color="auto"/>
              </w:pBdr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604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B20C94" w:rsidRDefault="00C1750B" w:rsidP="00F0080F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7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Заместитель руководителя клиентской службы (на правах отдела) в Советском районе ГУ УПФР в г.Югорске (межрайонное)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C1750B" w:rsidRPr="007604D6" w:rsidRDefault="00C1750B" w:rsidP="00F0080F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B42CF" w:rsidRPr="007604D6" w:rsidTr="00A529AD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B42CF" w:rsidRPr="007604D6" w:rsidRDefault="00C1750B" w:rsidP="00F00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Познанский Михаил </w:t>
            </w:r>
            <w:r w:rsidRPr="00C1750B"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B42CF" w:rsidRPr="007604D6" w:rsidRDefault="001B42CF" w:rsidP="00F0080F">
            <w:pPr>
              <w:pStyle w:val="a3"/>
              <w:pBdr>
                <w:bar w:val="single" w:sz="4" w:color="auto"/>
              </w:pBdr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604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B20C94" w:rsidRDefault="00C1750B" w:rsidP="00F0080F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7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 отдела камеральных проверок межрайонной инспекции Федеральной налоговой службы России № 4 по ХМАО – Югре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C1750B" w:rsidRPr="007604D6" w:rsidRDefault="00C1750B" w:rsidP="00F0080F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B42CF" w:rsidRPr="007604D6" w:rsidTr="00A529AD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B42CF" w:rsidRPr="007604D6" w:rsidRDefault="00870CD5" w:rsidP="00F00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Оропай Александр Юрьевич</w:t>
            </w:r>
            <w:r w:rsidR="00C175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B42CF" w:rsidRPr="007604D6" w:rsidRDefault="001B42CF" w:rsidP="00F0080F">
            <w:pPr>
              <w:pStyle w:val="a3"/>
              <w:pBdr>
                <w:bar w:val="single" w:sz="4" w:color="auto"/>
              </w:pBdr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604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A61B9A" w:rsidRPr="007604D6" w:rsidRDefault="00870CD5" w:rsidP="00F0080F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C1750B" w:rsidRPr="00C1750B">
              <w:rPr>
                <w:rFonts w:ascii="Times New Roman" w:hAnsi="Times New Roman" w:cs="Times New Roman"/>
                <w:sz w:val="28"/>
                <w:szCs w:val="28"/>
              </w:rPr>
              <w:t xml:space="preserve"> отдела администрирования страховых взносов филиала № 4</w:t>
            </w:r>
            <w:r w:rsidR="00C1750B">
              <w:t xml:space="preserve"> </w:t>
            </w:r>
            <w:r w:rsidR="00C1750B" w:rsidRPr="00C1750B">
              <w:rPr>
                <w:rFonts w:ascii="Times New Roman" w:hAnsi="Times New Roman" w:cs="Times New Roman"/>
                <w:sz w:val="28"/>
                <w:szCs w:val="28"/>
              </w:rPr>
              <w:t>Государственного</w:t>
            </w:r>
            <w:r w:rsidR="00A529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750B" w:rsidRPr="00C1750B">
              <w:rPr>
                <w:rFonts w:ascii="Times New Roman" w:hAnsi="Times New Roman" w:cs="Times New Roman"/>
                <w:sz w:val="28"/>
                <w:szCs w:val="28"/>
              </w:rPr>
              <w:t>регионального Фонда социального страхования Российской Федерации по Ханты-Мансийскому автономному округу – Югре</w:t>
            </w:r>
            <w:r w:rsidR="00074863" w:rsidRPr="007604D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;</w:t>
            </w:r>
          </w:p>
        </w:tc>
      </w:tr>
    </w:tbl>
    <w:p w:rsidR="00454C12" w:rsidRDefault="00454C12" w:rsidP="00F00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1B9A" w:rsidRPr="007604D6" w:rsidRDefault="00074863" w:rsidP="00F00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04D6">
        <w:rPr>
          <w:rFonts w:ascii="Times New Roman" w:hAnsi="Times New Roman" w:cs="Times New Roman"/>
          <w:b/>
          <w:sz w:val="28"/>
          <w:szCs w:val="28"/>
        </w:rPr>
        <w:t>Приглашённые</w:t>
      </w:r>
      <w:r w:rsidR="00A61B9A" w:rsidRPr="007604D6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670"/>
        <w:gridCol w:w="142"/>
      </w:tblGrid>
      <w:tr w:rsidR="00A529AD" w:rsidTr="00850BA0">
        <w:trPr>
          <w:gridAfter w:val="1"/>
          <w:wAfter w:w="142" w:type="dxa"/>
        </w:trPr>
        <w:tc>
          <w:tcPr>
            <w:tcW w:w="3794" w:type="dxa"/>
          </w:tcPr>
          <w:p w:rsidR="00A529AD" w:rsidRDefault="00A529AD" w:rsidP="00F0080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Выстороп Виктория Игоревна</w:t>
            </w:r>
          </w:p>
        </w:tc>
        <w:tc>
          <w:tcPr>
            <w:tcW w:w="5670" w:type="dxa"/>
          </w:tcPr>
          <w:p w:rsidR="00A529AD" w:rsidRDefault="00A529AD" w:rsidP="00850BA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отдела кадров БУ ХМАО-Югры «Советская психоневрологическая больница»;</w:t>
            </w:r>
          </w:p>
          <w:p w:rsidR="004D74DB" w:rsidRDefault="004D74DB" w:rsidP="00850BA0">
            <w:pPr>
              <w:pStyle w:val="Default"/>
              <w:ind w:left="-391" w:firstLine="391"/>
              <w:jc w:val="both"/>
              <w:rPr>
                <w:sz w:val="28"/>
                <w:szCs w:val="28"/>
              </w:rPr>
            </w:pPr>
          </w:p>
        </w:tc>
      </w:tr>
      <w:tr w:rsidR="00A529AD" w:rsidTr="00850BA0">
        <w:tc>
          <w:tcPr>
            <w:tcW w:w="3794" w:type="dxa"/>
          </w:tcPr>
          <w:p w:rsidR="00A529AD" w:rsidRDefault="00A529AD" w:rsidP="00F0080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Аллаева Гульшад Гуламовна</w:t>
            </w:r>
          </w:p>
        </w:tc>
        <w:tc>
          <w:tcPr>
            <w:tcW w:w="5812" w:type="dxa"/>
            <w:gridSpan w:val="2"/>
          </w:tcPr>
          <w:p w:rsidR="004D74DB" w:rsidRDefault="00A529AD" w:rsidP="00850BA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D74DB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тарший специалист по ка</w:t>
            </w:r>
            <w:r w:rsidR="004D74DB">
              <w:rPr>
                <w:sz w:val="28"/>
                <w:szCs w:val="28"/>
              </w:rPr>
              <w:t>драм ООО «Авиапредприятие «Газпром Авиа»;</w:t>
            </w:r>
          </w:p>
          <w:p w:rsidR="004D74DB" w:rsidRDefault="004D74DB" w:rsidP="00850BA0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4D74DB" w:rsidTr="00850BA0">
        <w:tc>
          <w:tcPr>
            <w:tcW w:w="3794" w:type="dxa"/>
          </w:tcPr>
          <w:p w:rsidR="004D74DB" w:rsidRDefault="004D74DB" w:rsidP="00F0080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Берднидцкая Майя Евгеньевна</w:t>
            </w:r>
          </w:p>
        </w:tc>
        <w:tc>
          <w:tcPr>
            <w:tcW w:w="5812" w:type="dxa"/>
            <w:gridSpan w:val="2"/>
          </w:tcPr>
          <w:p w:rsidR="004D74DB" w:rsidRDefault="004D74DB" w:rsidP="00850BA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0080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Главный врач БУ ХМАО-Югры «Пионерская районная больница»;</w:t>
            </w:r>
          </w:p>
        </w:tc>
      </w:tr>
      <w:tr w:rsidR="004D74DB" w:rsidTr="00850BA0">
        <w:tc>
          <w:tcPr>
            <w:tcW w:w="3794" w:type="dxa"/>
          </w:tcPr>
          <w:p w:rsidR="004D74DB" w:rsidRDefault="004D74DB" w:rsidP="00F0080F">
            <w:pPr>
              <w:pStyle w:val="Default"/>
              <w:rPr>
                <w:sz w:val="28"/>
                <w:szCs w:val="28"/>
              </w:rPr>
            </w:pPr>
          </w:p>
          <w:p w:rsidR="004D74DB" w:rsidRDefault="004D74DB" w:rsidP="00F0080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Кабирова Альфияголь Гимрановна</w:t>
            </w:r>
          </w:p>
        </w:tc>
        <w:tc>
          <w:tcPr>
            <w:tcW w:w="5812" w:type="dxa"/>
            <w:gridSpan w:val="2"/>
          </w:tcPr>
          <w:p w:rsidR="004D74DB" w:rsidRDefault="004D74DB" w:rsidP="00850BA0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4D74DB" w:rsidRDefault="00F0080F" w:rsidP="00850BA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</w:t>
            </w:r>
            <w:r w:rsidR="004D74DB">
              <w:rPr>
                <w:sz w:val="28"/>
                <w:szCs w:val="28"/>
              </w:rPr>
              <w:t>ачальник отдела кадров БУ «Природный парк «Кондинские озера» им.Л.Ф. Сташкевича»;</w:t>
            </w:r>
          </w:p>
          <w:p w:rsidR="004D74DB" w:rsidRDefault="004D74DB" w:rsidP="00850BA0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4D74DB" w:rsidTr="00850BA0">
        <w:tc>
          <w:tcPr>
            <w:tcW w:w="3794" w:type="dxa"/>
          </w:tcPr>
          <w:p w:rsidR="004D74DB" w:rsidRDefault="004D74DB" w:rsidP="00F0080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Юнусова Динара Анваровна</w:t>
            </w:r>
          </w:p>
        </w:tc>
        <w:tc>
          <w:tcPr>
            <w:tcW w:w="5812" w:type="dxa"/>
            <w:gridSpan w:val="2"/>
          </w:tcPr>
          <w:p w:rsidR="00F0080F" w:rsidRDefault="004D74DB" w:rsidP="00850BA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кадров </w:t>
            </w:r>
            <w:r w:rsidR="00F0080F">
              <w:rPr>
                <w:sz w:val="28"/>
                <w:szCs w:val="28"/>
              </w:rPr>
              <w:t>МАУ «Центр комплексного обслуживания муниципальных учреждений Советского района «Сфера»;</w:t>
            </w:r>
          </w:p>
          <w:p w:rsidR="00F0080F" w:rsidRDefault="00F0080F" w:rsidP="00850BA0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F0080F" w:rsidTr="00850BA0">
        <w:tc>
          <w:tcPr>
            <w:tcW w:w="3794" w:type="dxa"/>
          </w:tcPr>
          <w:p w:rsidR="00F0080F" w:rsidRDefault="00F0080F" w:rsidP="00F0080F">
            <w:pPr>
              <w:pStyle w:val="Default"/>
              <w:rPr>
                <w:sz w:val="28"/>
                <w:szCs w:val="28"/>
              </w:rPr>
            </w:pPr>
            <w:r w:rsidRPr="00F0080F">
              <w:rPr>
                <w:sz w:val="28"/>
                <w:szCs w:val="28"/>
              </w:rPr>
              <w:t>Русинов Алексей Владимирович</w:t>
            </w:r>
          </w:p>
        </w:tc>
        <w:tc>
          <w:tcPr>
            <w:tcW w:w="5812" w:type="dxa"/>
            <w:gridSpan w:val="2"/>
          </w:tcPr>
          <w:p w:rsidR="00F0080F" w:rsidRPr="00F0080F" w:rsidRDefault="00F0080F" w:rsidP="00850BA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F0080F">
              <w:rPr>
                <w:sz w:val="28"/>
                <w:szCs w:val="28"/>
              </w:rPr>
              <w:t>пециалист по охране труда</w:t>
            </w:r>
            <w:r>
              <w:rPr>
                <w:sz w:val="28"/>
                <w:szCs w:val="28"/>
              </w:rPr>
              <w:t xml:space="preserve"> МАДОУ «детский сад «Улыбка» п.Малиновский.</w:t>
            </w:r>
          </w:p>
        </w:tc>
      </w:tr>
    </w:tbl>
    <w:p w:rsidR="00B20C94" w:rsidRPr="007604D6" w:rsidRDefault="00B20C94" w:rsidP="005E2966">
      <w:pPr>
        <w:pStyle w:val="Default"/>
        <w:spacing w:line="312" w:lineRule="auto"/>
        <w:rPr>
          <w:sz w:val="28"/>
          <w:szCs w:val="28"/>
        </w:rPr>
      </w:pPr>
    </w:p>
    <w:p w:rsidR="00F0080F" w:rsidRDefault="007F02E9" w:rsidP="005E2966">
      <w:pPr>
        <w:pStyle w:val="Default"/>
        <w:spacing w:line="312" w:lineRule="auto"/>
        <w:rPr>
          <w:b/>
          <w:sz w:val="28"/>
          <w:szCs w:val="28"/>
        </w:rPr>
      </w:pPr>
      <w:r w:rsidRPr="007604D6">
        <w:rPr>
          <w:b/>
          <w:sz w:val="28"/>
          <w:szCs w:val="28"/>
        </w:rPr>
        <w:tab/>
      </w:r>
    </w:p>
    <w:p w:rsidR="007F02E9" w:rsidRPr="007604D6" w:rsidRDefault="00F0080F" w:rsidP="005E2966">
      <w:pPr>
        <w:pStyle w:val="Default"/>
        <w:spacing w:line="31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7F02E9" w:rsidRPr="007604D6">
        <w:rPr>
          <w:b/>
          <w:sz w:val="28"/>
          <w:szCs w:val="28"/>
        </w:rPr>
        <w:t>Повестка заседания:</w:t>
      </w:r>
    </w:p>
    <w:p w:rsidR="00342D1D" w:rsidRPr="00342D1D" w:rsidRDefault="00342D1D" w:rsidP="005E2966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D1D">
        <w:rPr>
          <w:rFonts w:ascii="Times New Roman" w:hAnsi="Times New Roman" w:cs="Times New Roman"/>
          <w:b/>
          <w:sz w:val="28"/>
          <w:szCs w:val="28"/>
        </w:rPr>
        <w:t xml:space="preserve">1. Об </w:t>
      </w:r>
      <w:r w:rsidR="00F0080F">
        <w:rPr>
          <w:rFonts w:ascii="Times New Roman" w:hAnsi="Times New Roman" w:cs="Times New Roman"/>
          <w:b/>
          <w:sz w:val="28"/>
          <w:szCs w:val="28"/>
        </w:rPr>
        <w:t>информировании работодателей по обеспечению ими предусмотренного трудовым законодательством запрета на ограничение трудовых прав и свобод граждан в зависимости от возраста, а также о рассмотрении возможности заключения Соглашения об обмене электронными документами в системе электронного документооборота Пенсионного Фонда России по телекоммуникационной связи</w:t>
      </w:r>
    </w:p>
    <w:p w:rsidR="00E70A71" w:rsidRPr="007604D6" w:rsidRDefault="00E70A71" w:rsidP="005E296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04D6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</w:p>
    <w:p w:rsidR="00E70A71" w:rsidRPr="007604D6" w:rsidRDefault="00E70A71" w:rsidP="005E296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4D6">
        <w:rPr>
          <w:rFonts w:ascii="Times New Roman" w:hAnsi="Times New Roman" w:cs="Times New Roman"/>
          <w:sz w:val="28"/>
          <w:szCs w:val="28"/>
        </w:rPr>
        <w:t>(</w:t>
      </w:r>
      <w:r w:rsidR="00F0080F">
        <w:rPr>
          <w:rFonts w:ascii="Times New Roman" w:hAnsi="Times New Roman" w:cs="Times New Roman"/>
          <w:sz w:val="28"/>
          <w:szCs w:val="28"/>
        </w:rPr>
        <w:t>Савинова В.А.</w:t>
      </w:r>
      <w:r w:rsidRPr="00760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70A71" w:rsidRPr="007604D6" w:rsidRDefault="00E70A71" w:rsidP="005E2966">
      <w:pPr>
        <w:pStyle w:val="Style12"/>
        <w:widowControl/>
        <w:tabs>
          <w:tab w:val="left" w:pos="1421"/>
        </w:tabs>
        <w:spacing w:line="312" w:lineRule="auto"/>
        <w:rPr>
          <w:rStyle w:val="FontStyle26"/>
          <w:color w:val="000000" w:themeColor="text1"/>
        </w:rPr>
      </w:pPr>
    </w:p>
    <w:p w:rsidR="00870CD5" w:rsidRDefault="00E70A71" w:rsidP="005E2966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0CD5">
        <w:rPr>
          <w:rFonts w:ascii="Times New Roman" w:hAnsi="Times New Roman" w:cs="Times New Roman"/>
          <w:sz w:val="28"/>
          <w:szCs w:val="28"/>
        </w:rPr>
        <w:t>Решили:</w:t>
      </w:r>
      <w:r w:rsidR="00870CD5" w:rsidRPr="00870C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A71" w:rsidRDefault="00870CD5" w:rsidP="005E2966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</w:t>
      </w:r>
      <w:r w:rsidRPr="00870CD5">
        <w:rPr>
          <w:rFonts w:ascii="Times New Roman" w:hAnsi="Times New Roman" w:cs="Times New Roman"/>
          <w:sz w:val="28"/>
          <w:szCs w:val="28"/>
        </w:rPr>
        <w:t>нформацию принять к сведению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0CD5" w:rsidRPr="00870CD5" w:rsidRDefault="00870CD5" w:rsidP="005E2966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520CCF">
        <w:rPr>
          <w:rFonts w:ascii="Times New Roman" w:hAnsi="Times New Roman" w:cs="Times New Roman"/>
          <w:sz w:val="28"/>
          <w:szCs w:val="28"/>
        </w:rPr>
        <w:t>Администрации Советского района о</w:t>
      </w:r>
      <w:r>
        <w:rPr>
          <w:rFonts w:ascii="Times New Roman" w:hAnsi="Times New Roman" w:cs="Times New Roman"/>
          <w:sz w:val="28"/>
          <w:szCs w:val="28"/>
        </w:rPr>
        <w:t>казать содействи</w:t>
      </w:r>
      <w:r w:rsidR="00520CCF">
        <w:rPr>
          <w:rFonts w:ascii="Times New Roman" w:hAnsi="Times New Roman" w:cs="Times New Roman"/>
          <w:sz w:val="28"/>
          <w:szCs w:val="28"/>
        </w:rPr>
        <w:t>е</w:t>
      </w:r>
      <w:r w:rsidR="00520CCF" w:rsidRPr="00520C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0CCF" w:rsidRPr="00C1750B">
        <w:rPr>
          <w:rFonts w:ascii="Times New Roman" w:hAnsi="Times New Roman" w:cs="Times New Roman"/>
          <w:color w:val="000000" w:themeColor="text1"/>
          <w:sz w:val="28"/>
          <w:szCs w:val="28"/>
        </w:rPr>
        <w:t>клиентской служб</w:t>
      </w:r>
      <w:r w:rsidR="00520CCF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520CCF" w:rsidRPr="00C175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(на правах отдела) в Советском районе ГУ УПФР</w:t>
      </w:r>
      <w:r w:rsidR="00520C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России</w:t>
      </w:r>
      <w:r w:rsidR="00520CCF" w:rsidRPr="00C175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0CCF">
        <w:rPr>
          <w:rFonts w:ascii="Times New Roman" w:hAnsi="Times New Roman" w:cs="Times New Roman"/>
          <w:sz w:val="28"/>
          <w:szCs w:val="28"/>
        </w:rPr>
        <w:t>в информировании работодателей о заключении Соглашения об обмене электронными документами в системе электронного документооборота Пенсионного Фонда России по телекоммуникационной связи, в части письменного уведомления о работодателей, о необходимости заключения такого Соглашения.</w:t>
      </w:r>
    </w:p>
    <w:p w:rsidR="007A46A7" w:rsidRPr="007604D6" w:rsidRDefault="007A46A7" w:rsidP="006558F9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080F" w:rsidRPr="00342D1D" w:rsidRDefault="00F0080F" w:rsidP="00F0080F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342D1D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О порядке определения потребности в профессиональном обучении и дополнительном профессиональном образовании граждан предпенсионного возраста, осуществляющих свою деятельность в организациях, а также об организации профессионального обучения и дополнительного профессионального образования граждан предпенсионного возраста</w:t>
      </w:r>
    </w:p>
    <w:p w:rsidR="00F0080F" w:rsidRPr="007604D6" w:rsidRDefault="00F0080F" w:rsidP="00F0080F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04D6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</w:p>
    <w:p w:rsidR="00F0080F" w:rsidRPr="007604D6" w:rsidRDefault="00F0080F" w:rsidP="00F0080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4D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Королев А.А.</w:t>
      </w:r>
      <w:r w:rsidRPr="00760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4B561A" w:rsidRDefault="004B561A" w:rsidP="006558F9">
      <w:pPr>
        <w:pStyle w:val="Style12"/>
        <w:widowControl/>
        <w:tabs>
          <w:tab w:val="left" w:pos="1421"/>
        </w:tabs>
        <w:spacing w:line="312" w:lineRule="auto"/>
        <w:ind w:firstLine="709"/>
        <w:rPr>
          <w:sz w:val="28"/>
          <w:szCs w:val="28"/>
        </w:rPr>
      </w:pPr>
    </w:p>
    <w:p w:rsidR="00520CCF" w:rsidRDefault="00520CCF" w:rsidP="00520CCF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0CD5">
        <w:rPr>
          <w:rFonts w:ascii="Times New Roman" w:hAnsi="Times New Roman" w:cs="Times New Roman"/>
          <w:sz w:val="28"/>
          <w:szCs w:val="28"/>
        </w:rPr>
        <w:t xml:space="preserve">Решили: </w:t>
      </w:r>
    </w:p>
    <w:p w:rsidR="00520CCF" w:rsidRDefault="00520CCF" w:rsidP="00520CCF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</w:t>
      </w:r>
      <w:r w:rsidRPr="00870CD5">
        <w:rPr>
          <w:rFonts w:ascii="Times New Roman" w:hAnsi="Times New Roman" w:cs="Times New Roman"/>
          <w:sz w:val="28"/>
          <w:szCs w:val="28"/>
        </w:rPr>
        <w:t>нформацию принять к сведению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2D1D" w:rsidRDefault="00817C2B" w:rsidP="005E2966">
      <w:pPr>
        <w:pStyle w:val="Style12"/>
        <w:widowControl/>
        <w:tabs>
          <w:tab w:val="left" w:pos="1421"/>
        </w:tabs>
        <w:spacing w:line="312" w:lineRule="auto"/>
        <w:rPr>
          <w:rStyle w:val="FontStyle26"/>
          <w:color w:val="000000" w:themeColor="text1"/>
        </w:rPr>
      </w:pPr>
      <w:r>
        <w:rPr>
          <w:rStyle w:val="FontStyle26"/>
          <w:color w:val="000000" w:themeColor="text1"/>
        </w:rPr>
        <w:t xml:space="preserve">2) Администрации Советского района оказать содействие в размещении </w:t>
      </w:r>
      <w:r w:rsidR="00907851">
        <w:rPr>
          <w:rStyle w:val="FontStyle26"/>
          <w:color w:val="000000" w:themeColor="text1"/>
        </w:rPr>
        <w:t>в СМИ, а также на сайте муниципального образования информации о</w:t>
      </w:r>
      <w:r w:rsidR="00907851" w:rsidRPr="00907851">
        <w:rPr>
          <w:rStyle w:val="FontStyle26"/>
          <w:color w:val="000000" w:themeColor="text1"/>
        </w:rPr>
        <w:t xml:space="preserve"> порядке определения потребности в профессиональном обучении и дополнительном профессиональном образовании граждан предпенсионного возраста, осуществляющих свою деятельность в организациях, а также об организации профессионального обучения и дополнительного профессионального образования граждан предпенсионного возраста</w:t>
      </w:r>
      <w:r w:rsidR="00907851">
        <w:rPr>
          <w:rStyle w:val="FontStyle26"/>
          <w:color w:val="000000" w:themeColor="text1"/>
        </w:rPr>
        <w:t>.</w:t>
      </w:r>
    </w:p>
    <w:p w:rsidR="00F0080F" w:rsidRDefault="00F0080F" w:rsidP="00F0080F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080F" w:rsidRPr="00342D1D" w:rsidRDefault="00F0080F" w:rsidP="00F0080F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342D1D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О разработке и утверждении графика </w:t>
      </w:r>
      <w:r w:rsidR="00CE6CCA">
        <w:rPr>
          <w:rFonts w:ascii="Times New Roman" w:hAnsi="Times New Roman" w:cs="Times New Roman"/>
          <w:b/>
          <w:sz w:val="28"/>
          <w:szCs w:val="28"/>
        </w:rPr>
        <w:t>встреч членов Рабочей группы с руководителями и работниками предпенсионного возраста подведомственных организаций с целью информирования об изменениях в законодательстве Российской Федерации.</w:t>
      </w:r>
    </w:p>
    <w:p w:rsidR="00F0080F" w:rsidRPr="007604D6" w:rsidRDefault="00F0080F" w:rsidP="00F0080F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04D6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</w:p>
    <w:p w:rsidR="00F0080F" w:rsidRPr="007604D6" w:rsidRDefault="00F0080F" w:rsidP="00F0080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4D6">
        <w:rPr>
          <w:rFonts w:ascii="Times New Roman" w:hAnsi="Times New Roman" w:cs="Times New Roman"/>
          <w:sz w:val="28"/>
          <w:szCs w:val="28"/>
        </w:rPr>
        <w:t>(</w:t>
      </w:r>
      <w:r w:rsidR="00CE6CCA">
        <w:rPr>
          <w:rFonts w:ascii="Times New Roman" w:hAnsi="Times New Roman" w:cs="Times New Roman"/>
          <w:sz w:val="28"/>
          <w:szCs w:val="28"/>
        </w:rPr>
        <w:t>все члены рабочей группы</w:t>
      </w:r>
      <w:r w:rsidRPr="00760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F0080F" w:rsidRDefault="00CE6CCA" w:rsidP="00CE6CCA">
      <w:pPr>
        <w:pStyle w:val="Style12"/>
        <w:widowControl/>
        <w:tabs>
          <w:tab w:val="left" w:pos="1202"/>
        </w:tabs>
        <w:spacing w:line="31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</w:p>
    <w:p w:rsidR="00F0080F" w:rsidRPr="00FE0860" w:rsidRDefault="00F0080F" w:rsidP="00F0080F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860">
        <w:rPr>
          <w:rFonts w:ascii="Times New Roman" w:hAnsi="Times New Roman" w:cs="Times New Roman"/>
          <w:sz w:val="28"/>
          <w:szCs w:val="28"/>
        </w:rPr>
        <w:t>Решили:</w:t>
      </w:r>
      <w:r w:rsidR="000243BA" w:rsidRPr="00FE0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CCA" w:rsidRDefault="00FE0860" w:rsidP="00F0080F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0860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предоставленной информации </w:t>
      </w:r>
      <w:r w:rsidRPr="00C1750B">
        <w:rPr>
          <w:rFonts w:ascii="Times New Roman" w:hAnsi="Times New Roman" w:cs="Times New Roman"/>
          <w:color w:val="000000" w:themeColor="text1"/>
          <w:sz w:val="28"/>
          <w:szCs w:val="28"/>
        </w:rPr>
        <w:t>межрайонной инспекции Федеральной налоговой службы России № 4 по ХМАО – Югре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работающих гражданах предпенсионного возраста в организациях составить график встреч с руководителями.</w:t>
      </w:r>
    </w:p>
    <w:p w:rsidR="00FE0860" w:rsidRDefault="00FE0860" w:rsidP="00F0080F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E08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срок до 28.02.2019 г.</w:t>
      </w:r>
    </w:p>
    <w:p w:rsidR="00CE6CCA" w:rsidRDefault="00CE6CCA" w:rsidP="00CE6CCA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6CCA" w:rsidRPr="00342D1D" w:rsidRDefault="00CE6CCA" w:rsidP="00CE6CCA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342D1D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О разработке и утверждении «дорожной карты» Межведомственной рабочей группы по снижению неформальной занятости в муниципальном образовании Советский район на 2019 год.</w:t>
      </w:r>
    </w:p>
    <w:p w:rsidR="00CE6CCA" w:rsidRPr="007604D6" w:rsidRDefault="00CE6CCA" w:rsidP="00CE6CCA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04D6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</w:p>
    <w:p w:rsidR="00CE6CCA" w:rsidRPr="007604D6" w:rsidRDefault="00CE6CCA" w:rsidP="00CE6CCA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4D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Мейранс В.Н.</w:t>
      </w:r>
      <w:r w:rsidRPr="00760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E6CCA" w:rsidRPr="00F0080F" w:rsidRDefault="00CE6CCA" w:rsidP="00CE6CCA">
      <w:pPr>
        <w:spacing w:after="0" w:line="312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FE0860" w:rsidRPr="00FE0860" w:rsidRDefault="00FE0860" w:rsidP="00FE0860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860">
        <w:rPr>
          <w:rFonts w:ascii="Times New Roman" w:hAnsi="Times New Roman" w:cs="Times New Roman"/>
          <w:sz w:val="28"/>
          <w:szCs w:val="28"/>
        </w:rPr>
        <w:t xml:space="preserve">Решили: </w:t>
      </w:r>
    </w:p>
    <w:p w:rsidR="00342D1D" w:rsidRDefault="00FE0860" w:rsidP="005E2966">
      <w:pPr>
        <w:pStyle w:val="Style12"/>
        <w:widowControl/>
        <w:tabs>
          <w:tab w:val="left" w:pos="1421"/>
        </w:tabs>
        <w:spacing w:line="312" w:lineRule="auto"/>
        <w:rPr>
          <w:rStyle w:val="FontStyle26"/>
          <w:color w:val="000000" w:themeColor="text1"/>
        </w:rPr>
      </w:pPr>
      <w:r>
        <w:rPr>
          <w:rStyle w:val="FontStyle26"/>
          <w:color w:val="000000" w:themeColor="text1"/>
        </w:rPr>
        <w:t>1) Информацию принять к сведению.</w:t>
      </w:r>
    </w:p>
    <w:p w:rsidR="00FE0860" w:rsidRDefault="00FE0860" w:rsidP="005E2966">
      <w:pPr>
        <w:pStyle w:val="Style12"/>
        <w:widowControl/>
        <w:tabs>
          <w:tab w:val="left" w:pos="1421"/>
        </w:tabs>
        <w:spacing w:line="312" w:lineRule="auto"/>
        <w:rPr>
          <w:rStyle w:val="FontStyle26"/>
          <w:color w:val="000000" w:themeColor="text1"/>
        </w:rPr>
      </w:pPr>
      <w:r>
        <w:rPr>
          <w:rStyle w:val="FontStyle26"/>
          <w:color w:val="000000" w:themeColor="text1"/>
        </w:rPr>
        <w:t xml:space="preserve">2) Дополнить </w:t>
      </w:r>
      <w:r w:rsidR="00454C12">
        <w:rPr>
          <w:rStyle w:val="FontStyle26"/>
          <w:color w:val="000000" w:themeColor="text1"/>
        </w:rPr>
        <w:t>«</w:t>
      </w:r>
      <w:r>
        <w:rPr>
          <w:rStyle w:val="FontStyle26"/>
          <w:color w:val="000000" w:themeColor="text1"/>
        </w:rPr>
        <w:t>дорожную карту</w:t>
      </w:r>
      <w:r w:rsidR="00454C12">
        <w:rPr>
          <w:rStyle w:val="FontStyle26"/>
          <w:color w:val="000000" w:themeColor="text1"/>
        </w:rPr>
        <w:t>»</w:t>
      </w:r>
      <w:r>
        <w:rPr>
          <w:rStyle w:val="FontStyle26"/>
          <w:color w:val="000000" w:themeColor="text1"/>
        </w:rPr>
        <w:t xml:space="preserve"> </w:t>
      </w:r>
      <w:r w:rsidR="00454C12">
        <w:rPr>
          <w:rStyle w:val="FontStyle26"/>
          <w:color w:val="000000" w:themeColor="text1"/>
        </w:rPr>
        <w:t xml:space="preserve">следующим </w:t>
      </w:r>
      <w:r>
        <w:rPr>
          <w:rStyle w:val="FontStyle26"/>
          <w:color w:val="000000" w:themeColor="text1"/>
        </w:rPr>
        <w:t>пункт</w:t>
      </w:r>
      <w:r w:rsidR="00454C12">
        <w:rPr>
          <w:rStyle w:val="FontStyle26"/>
          <w:color w:val="000000" w:themeColor="text1"/>
        </w:rPr>
        <w:t>ом</w:t>
      </w:r>
      <w:r>
        <w:rPr>
          <w:rStyle w:val="FontStyle26"/>
          <w:color w:val="000000" w:themeColor="text1"/>
        </w:rPr>
        <w:t xml:space="preserve"> – «Мониторинг предпринимаемых мер для реализации мероприятия работодателями регионального проекта «Старшее поколение»</w:t>
      </w:r>
      <w:r w:rsidR="00454C12">
        <w:rPr>
          <w:rStyle w:val="FontStyle26"/>
          <w:color w:val="000000" w:themeColor="text1"/>
        </w:rPr>
        <w:t xml:space="preserve">, </w:t>
      </w:r>
      <w:r>
        <w:rPr>
          <w:rStyle w:val="FontStyle26"/>
          <w:color w:val="000000" w:themeColor="text1"/>
        </w:rPr>
        <w:t xml:space="preserve"> </w:t>
      </w:r>
      <w:r w:rsidR="00454C12">
        <w:rPr>
          <w:rStyle w:val="FontStyle26"/>
          <w:color w:val="000000" w:themeColor="text1"/>
        </w:rPr>
        <w:t>Государственной программы ХМАО-Югры «Поддержка занятости населения» по профессиональному обучению граждан предпенсионного возраста».</w:t>
      </w:r>
    </w:p>
    <w:p w:rsidR="00850BA0" w:rsidRPr="00850BA0" w:rsidRDefault="00850BA0" w:rsidP="00850BA0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26"/>
          <w:color w:val="000000" w:themeColor="text1"/>
        </w:rPr>
        <w:t xml:space="preserve">3) Утвердить «дорожную карту» </w:t>
      </w:r>
      <w:r w:rsidRPr="00850BA0">
        <w:rPr>
          <w:rFonts w:ascii="Times New Roman" w:hAnsi="Times New Roman" w:cs="Times New Roman"/>
          <w:sz w:val="28"/>
          <w:szCs w:val="28"/>
        </w:rPr>
        <w:t>Межведомственной рабочей группы по снижению неформальной занятости в муниципальном образовании Советский район на 2019 год.</w:t>
      </w:r>
    </w:p>
    <w:p w:rsidR="00454C12" w:rsidRDefault="00454C12" w:rsidP="005E2966">
      <w:pPr>
        <w:spacing w:after="0" w:line="312" w:lineRule="auto"/>
        <w:rPr>
          <w:rStyle w:val="FontStyle26"/>
          <w:color w:val="000000" w:themeColor="text1"/>
        </w:rPr>
      </w:pPr>
    </w:p>
    <w:p w:rsidR="00454C12" w:rsidRDefault="00454C12" w:rsidP="005E2966">
      <w:pPr>
        <w:spacing w:after="0" w:line="312" w:lineRule="auto"/>
        <w:rPr>
          <w:rStyle w:val="FontStyle26"/>
          <w:color w:val="000000" w:themeColor="text1"/>
        </w:rPr>
      </w:pPr>
    </w:p>
    <w:p w:rsidR="00ED01EE" w:rsidRPr="007604D6" w:rsidRDefault="00ED01EE" w:rsidP="005E2966">
      <w:pPr>
        <w:spacing w:after="0" w:line="312" w:lineRule="auto"/>
        <w:rPr>
          <w:rStyle w:val="FontStyle26"/>
          <w:color w:val="000000" w:themeColor="text1"/>
        </w:rPr>
      </w:pPr>
      <w:r w:rsidRPr="007604D6">
        <w:rPr>
          <w:rStyle w:val="FontStyle26"/>
          <w:color w:val="000000" w:themeColor="text1"/>
        </w:rPr>
        <w:t>Руководитель</w:t>
      </w:r>
      <w:r w:rsidRPr="007604D6">
        <w:rPr>
          <w:rStyle w:val="FontStyle26"/>
          <w:b/>
          <w:color w:val="000000" w:themeColor="text1"/>
        </w:rPr>
        <w:t xml:space="preserve"> </w:t>
      </w:r>
      <w:r w:rsidRPr="007604D6">
        <w:rPr>
          <w:rStyle w:val="FontStyle26"/>
          <w:color w:val="000000" w:themeColor="text1"/>
        </w:rPr>
        <w:t xml:space="preserve">рабочей группы, </w:t>
      </w:r>
    </w:p>
    <w:p w:rsidR="00454C12" w:rsidRDefault="00454C12" w:rsidP="005E2966">
      <w:pPr>
        <w:spacing w:after="0" w:line="312" w:lineRule="auto"/>
        <w:rPr>
          <w:rStyle w:val="FontStyle26"/>
          <w:color w:val="000000" w:themeColor="text1"/>
        </w:rPr>
      </w:pPr>
      <w:r>
        <w:rPr>
          <w:rStyle w:val="FontStyle26"/>
          <w:color w:val="000000" w:themeColor="text1"/>
        </w:rPr>
        <w:t>Исполняющий обязанности начальника</w:t>
      </w:r>
    </w:p>
    <w:p w:rsidR="00454C12" w:rsidRDefault="00454C12" w:rsidP="005E2966">
      <w:pPr>
        <w:spacing w:after="0" w:line="312" w:lineRule="auto"/>
        <w:rPr>
          <w:rStyle w:val="FontStyle26"/>
          <w:color w:val="000000" w:themeColor="text1"/>
        </w:rPr>
      </w:pPr>
      <w:r>
        <w:rPr>
          <w:rStyle w:val="FontStyle26"/>
          <w:color w:val="000000" w:themeColor="text1"/>
        </w:rPr>
        <w:t xml:space="preserve"> управления экономического развития</w:t>
      </w:r>
    </w:p>
    <w:p w:rsidR="00454C12" w:rsidRDefault="00454C12" w:rsidP="005E2966">
      <w:pPr>
        <w:spacing w:after="0" w:line="312" w:lineRule="auto"/>
        <w:rPr>
          <w:rStyle w:val="FontStyle26"/>
          <w:color w:val="000000" w:themeColor="text1"/>
        </w:rPr>
      </w:pPr>
      <w:r>
        <w:rPr>
          <w:rStyle w:val="FontStyle26"/>
          <w:color w:val="000000" w:themeColor="text1"/>
        </w:rPr>
        <w:t xml:space="preserve"> и инвестиций администрации </w:t>
      </w:r>
    </w:p>
    <w:p w:rsidR="006B2BA2" w:rsidRDefault="00454C12" w:rsidP="005E2966">
      <w:pPr>
        <w:spacing w:after="0" w:line="312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FontStyle26"/>
          <w:color w:val="000000" w:themeColor="text1"/>
        </w:rPr>
        <w:t>Советского района</w:t>
      </w:r>
      <w:r>
        <w:rPr>
          <w:rStyle w:val="FontStyle26"/>
          <w:color w:val="000000" w:themeColor="text1"/>
        </w:rPr>
        <w:tab/>
      </w:r>
      <w:r>
        <w:rPr>
          <w:rStyle w:val="FontStyle26"/>
          <w:color w:val="000000" w:themeColor="text1"/>
        </w:rPr>
        <w:tab/>
      </w:r>
      <w:r w:rsidR="006B2BA2" w:rsidRPr="0076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313E06" w:rsidRPr="00760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="00CE6C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Л.А.Балашова</w:t>
      </w:r>
    </w:p>
    <w:p w:rsidR="00CE6CCA" w:rsidRDefault="00CE6CCA" w:rsidP="005E2966">
      <w:pPr>
        <w:spacing w:after="0" w:line="312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6CCA" w:rsidRDefault="00CE6CCA" w:rsidP="005E2966">
      <w:pPr>
        <w:spacing w:after="0" w:line="312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Секретарь рабочей группы,</w:t>
      </w:r>
      <w:r w:rsidRPr="00CE6C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E6CCA" w:rsidRDefault="00CE6CCA" w:rsidP="005E2966">
      <w:pPr>
        <w:spacing w:after="0" w:line="312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главный специалист отдела </w:t>
      </w:r>
    </w:p>
    <w:p w:rsidR="00CE6CCA" w:rsidRDefault="00CE6CCA" w:rsidP="005E2966">
      <w:pPr>
        <w:spacing w:after="0" w:line="312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охраны труда и содействия занятости </w:t>
      </w:r>
    </w:p>
    <w:p w:rsidR="00CE6CCA" w:rsidRDefault="00CE6CCA" w:rsidP="005E2966">
      <w:pPr>
        <w:spacing w:after="0" w:line="312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населения управления экономического </w:t>
      </w:r>
    </w:p>
    <w:p w:rsidR="00CE6CCA" w:rsidRDefault="00CE6CCA" w:rsidP="005E2966">
      <w:pPr>
        <w:spacing w:after="0" w:line="312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развития и инвестиций </w:t>
      </w:r>
    </w:p>
    <w:p w:rsidR="00CE6CCA" w:rsidRDefault="00CE6CCA" w:rsidP="005E2966">
      <w:pPr>
        <w:spacing w:after="0" w:line="312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Советского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</w:t>
      </w:r>
      <w:r w:rsidR="00454C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В.Н.Мейранс</w:t>
      </w:r>
    </w:p>
    <w:p w:rsidR="00CE6CCA" w:rsidRPr="007604D6" w:rsidRDefault="00CE6CCA" w:rsidP="005E2966">
      <w:pPr>
        <w:spacing w:after="0" w:line="312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E6CCA" w:rsidRPr="007604D6" w:rsidSect="00850BA0">
      <w:headerReference w:type="default" r:id="rId11"/>
      <w:pgSz w:w="11906" w:h="16838"/>
      <w:pgMar w:top="1134" w:right="707" w:bottom="1134" w:left="1559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EEF" w:rsidRDefault="00354EEF" w:rsidP="00313E06">
      <w:pPr>
        <w:spacing w:after="0" w:line="240" w:lineRule="auto"/>
      </w:pPr>
      <w:r>
        <w:separator/>
      </w:r>
    </w:p>
  </w:endnote>
  <w:endnote w:type="continuationSeparator" w:id="0">
    <w:p w:rsidR="00354EEF" w:rsidRDefault="00354EEF" w:rsidP="00313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EEF" w:rsidRDefault="00354EEF" w:rsidP="00313E06">
      <w:pPr>
        <w:spacing w:after="0" w:line="240" w:lineRule="auto"/>
      </w:pPr>
      <w:r>
        <w:separator/>
      </w:r>
    </w:p>
  </w:footnote>
  <w:footnote w:type="continuationSeparator" w:id="0">
    <w:p w:rsidR="00354EEF" w:rsidRDefault="00354EEF" w:rsidP="00313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8798390"/>
      <w:docPartObj>
        <w:docPartGallery w:val="Page Numbers (Top of Page)"/>
        <w:docPartUnique/>
      </w:docPartObj>
    </w:sdtPr>
    <w:sdtContent>
      <w:p w:rsidR="00F0080F" w:rsidRDefault="003C0B9A">
        <w:pPr>
          <w:pStyle w:val="a5"/>
          <w:jc w:val="center"/>
        </w:pPr>
        <w:fldSimple w:instr="PAGE   \* MERGEFORMAT">
          <w:r w:rsidR="003D1B12">
            <w:rPr>
              <w:noProof/>
            </w:rPr>
            <w:t>4</w:t>
          </w:r>
        </w:fldSimple>
      </w:p>
    </w:sdtContent>
  </w:sdt>
  <w:p w:rsidR="00F0080F" w:rsidRDefault="00F0080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53ACD"/>
    <w:multiLevelType w:val="singleLevel"/>
    <w:tmpl w:val="3830D26E"/>
    <w:lvl w:ilvl="0">
      <w:start w:val="1"/>
      <w:numFmt w:val="decimal"/>
      <w:lvlText w:val="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5A19"/>
    <w:rsid w:val="00007D32"/>
    <w:rsid w:val="000171E6"/>
    <w:rsid w:val="0002347D"/>
    <w:rsid w:val="0002366D"/>
    <w:rsid w:val="000243BA"/>
    <w:rsid w:val="00036280"/>
    <w:rsid w:val="00044768"/>
    <w:rsid w:val="0005386E"/>
    <w:rsid w:val="00063A53"/>
    <w:rsid w:val="00072EE8"/>
    <w:rsid w:val="00074863"/>
    <w:rsid w:val="0008065B"/>
    <w:rsid w:val="000921B7"/>
    <w:rsid w:val="000A231D"/>
    <w:rsid w:val="000B7291"/>
    <w:rsid w:val="000C1848"/>
    <w:rsid w:val="000C3EF3"/>
    <w:rsid w:val="00124F80"/>
    <w:rsid w:val="00155B71"/>
    <w:rsid w:val="001603EE"/>
    <w:rsid w:val="00174BFD"/>
    <w:rsid w:val="001866A8"/>
    <w:rsid w:val="001B42CF"/>
    <w:rsid w:val="001B5631"/>
    <w:rsid w:val="001B5A19"/>
    <w:rsid w:val="001E1EF4"/>
    <w:rsid w:val="00203165"/>
    <w:rsid w:val="002073FA"/>
    <w:rsid w:val="00231D61"/>
    <w:rsid w:val="00277684"/>
    <w:rsid w:val="002A2750"/>
    <w:rsid w:val="002B3615"/>
    <w:rsid w:val="002B3CB6"/>
    <w:rsid w:val="002C747B"/>
    <w:rsid w:val="002D034F"/>
    <w:rsid w:val="002E730E"/>
    <w:rsid w:val="002E784F"/>
    <w:rsid w:val="00300D21"/>
    <w:rsid w:val="00313E06"/>
    <w:rsid w:val="003152D9"/>
    <w:rsid w:val="00322E7D"/>
    <w:rsid w:val="00324DA6"/>
    <w:rsid w:val="00326506"/>
    <w:rsid w:val="00332FDF"/>
    <w:rsid w:val="00342D1D"/>
    <w:rsid w:val="00350BD5"/>
    <w:rsid w:val="00354EEF"/>
    <w:rsid w:val="003579D2"/>
    <w:rsid w:val="0038297C"/>
    <w:rsid w:val="00397260"/>
    <w:rsid w:val="003A4099"/>
    <w:rsid w:val="003C0B9A"/>
    <w:rsid w:val="003D1B12"/>
    <w:rsid w:val="003F5A5F"/>
    <w:rsid w:val="004218AA"/>
    <w:rsid w:val="004313E3"/>
    <w:rsid w:val="00442042"/>
    <w:rsid w:val="00444452"/>
    <w:rsid w:val="00444D97"/>
    <w:rsid w:val="00447410"/>
    <w:rsid w:val="004507F1"/>
    <w:rsid w:val="00454C12"/>
    <w:rsid w:val="00473D2C"/>
    <w:rsid w:val="00492BF0"/>
    <w:rsid w:val="004B561A"/>
    <w:rsid w:val="004D74DB"/>
    <w:rsid w:val="004E4AF9"/>
    <w:rsid w:val="004F5BD3"/>
    <w:rsid w:val="00520CCF"/>
    <w:rsid w:val="00586759"/>
    <w:rsid w:val="00586B71"/>
    <w:rsid w:val="005A0B66"/>
    <w:rsid w:val="005B3E43"/>
    <w:rsid w:val="005B3EAB"/>
    <w:rsid w:val="005B5FCD"/>
    <w:rsid w:val="005C0F66"/>
    <w:rsid w:val="005D2817"/>
    <w:rsid w:val="005D3AAB"/>
    <w:rsid w:val="005D4AA2"/>
    <w:rsid w:val="005E2966"/>
    <w:rsid w:val="00615E53"/>
    <w:rsid w:val="006244EE"/>
    <w:rsid w:val="006558F9"/>
    <w:rsid w:val="0065725F"/>
    <w:rsid w:val="00662908"/>
    <w:rsid w:val="00665035"/>
    <w:rsid w:val="00690D23"/>
    <w:rsid w:val="00697DFB"/>
    <w:rsid w:val="006A1D72"/>
    <w:rsid w:val="006B2BA2"/>
    <w:rsid w:val="006C6AD8"/>
    <w:rsid w:val="007112C1"/>
    <w:rsid w:val="00724115"/>
    <w:rsid w:val="00724CD0"/>
    <w:rsid w:val="007362D7"/>
    <w:rsid w:val="00740244"/>
    <w:rsid w:val="007604D6"/>
    <w:rsid w:val="0076301B"/>
    <w:rsid w:val="0076613E"/>
    <w:rsid w:val="007A46A7"/>
    <w:rsid w:val="007C50B9"/>
    <w:rsid w:val="007D2958"/>
    <w:rsid w:val="007E4CF4"/>
    <w:rsid w:val="007F02E9"/>
    <w:rsid w:val="00817C2B"/>
    <w:rsid w:val="008358D9"/>
    <w:rsid w:val="00850BA0"/>
    <w:rsid w:val="00866376"/>
    <w:rsid w:val="00870CD5"/>
    <w:rsid w:val="00875F2D"/>
    <w:rsid w:val="00881C0A"/>
    <w:rsid w:val="00890A9B"/>
    <w:rsid w:val="008C31CE"/>
    <w:rsid w:val="008E2846"/>
    <w:rsid w:val="008F73DA"/>
    <w:rsid w:val="00907851"/>
    <w:rsid w:val="009313F3"/>
    <w:rsid w:val="009622E4"/>
    <w:rsid w:val="00976F73"/>
    <w:rsid w:val="00984111"/>
    <w:rsid w:val="00987DE8"/>
    <w:rsid w:val="009A6120"/>
    <w:rsid w:val="009C161C"/>
    <w:rsid w:val="009C2BBE"/>
    <w:rsid w:val="00A273A3"/>
    <w:rsid w:val="00A507A3"/>
    <w:rsid w:val="00A529AD"/>
    <w:rsid w:val="00A57418"/>
    <w:rsid w:val="00A61B9A"/>
    <w:rsid w:val="00A72C26"/>
    <w:rsid w:val="00A95425"/>
    <w:rsid w:val="00AB67DA"/>
    <w:rsid w:val="00AE681C"/>
    <w:rsid w:val="00AF59B6"/>
    <w:rsid w:val="00B156B8"/>
    <w:rsid w:val="00B20C94"/>
    <w:rsid w:val="00B24FDE"/>
    <w:rsid w:val="00B33EBC"/>
    <w:rsid w:val="00B80BDE"/>
    <w:rsid w:val="00BA5D09"/>
    <w:rsid w:val="00BC0069"/>
    <w:rsid w:val="00BC0AF1"/>
    <w:rsid w:val="00C01F69"/>
    <w:rsid w:val="00C02C96"/>
    <w:rsid w:val="00C1750B"/>
    <w:rsid w:val="00C319B1"/>
    <w:rsid w:val="00C33A3C"/>
    <w:rsid w:val="00C576F5"/>
    <w:rsid w:val="00C923C8"/>
    <w:rsid w:val="00CA09F4"/>
    <w:rsid w:val="00CD752F"/>
    <w:rsid w:val="00CD7A4F"/>
    <w:rsid w:val="00CE6CCA"/>
    <w:rsid w:val="00D11C86"/>
    <w:rsid w:val="00D317DE"/>
    <w:rsid w:val="00D52734"/>
    <w:rsid w:val="00D62F93"/>
    <w:rsid w:val="00DB11D3"/>
    <w:rsid w:val="00DB3617"/>
    <w:rsid w:val="00DC5B85"/>
    <w:rsid w:val="00DF1022"/>
    <w:rsid w:val="00E025D9"/>
    <w:rsid w:val="00E22A35"/>
    <w:rsid w:val="00E44F93"/>
    <w:rsid w:val="00E62966"/>
    <w:rsid w:val="00E653F8"/>
    <w:rsid w:val="00E70A71"/>
    <w:rsid w:val="00EA1999"/>
    <w:rsid w:val="00EA2082"/>
    <w:rsid w:val="00ED01EE"/>
    <w:rsid w:val="00EF4077"/>
    <w:rsid w:val="00F0080F"/>
    <w:rsid w:val="00F0097D"/>
    <w:rsid w:val="00F12505"/>
    <w:rsid w:val="00F2606C"/>
    <w:rsid w:val="00F575A9"/>
    <w:rsid w:val="00F6049B"/>
    <w:rsid w:val="00F60DC1"/>
    <w:rsid w:val="00F7561E"/>
    <w:rsid w:val="00F7732E"/>
    <w:rsid w:val="00F80C80"/>
    <w:rsid w:val="00F82C53"/>
    <w:rsid w:val="00F966A6"/>
    <w:rsid w:val="00FA2F13"/>
    <w:rsid w:val="00FA35AB"/>
    <w:rsid w:val="00FB0B82"/>
    <w:rsid w:val="00FB6A33"/>
    <w:rsid w:val="00FE0860"/>
    <w:rsid w:val="00FE2BC8"/>
    <w:rsid w:val="00FF5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B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1B5A19"/>
    <w:pPr>
      <w:widowControl w:val="0"/>
      <w:autoSpaceDE w:val="0"/>
      <w:autoSpaceDN w:val="0"/>
      <w:adjustRightInd w:val="0"/>
      <w:spacing w:after="0" w:line="39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B5A19"/>
    <w:pPr>
      <w:widowControl w:val="0"/>
      <w:autoSpaceDE w:val="0"/>
      <w:autoSpaceDN w:val="0"/>
      <w:adjustRightInd w:val="0"/>
      <w:spacing w:after="0" w:line="336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B5A19"/>
    <w:pPr>
      <w:widowControl w:val="0"/>
      <w:autoSpaceDE w:val="0"/>
      <w:autoSpaceDN w:val="0"/>
      <w:adjustRightInd w:val="0"/>
      <w:spacing w:after="0" w:line="37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1B5A19"/>
    <w:rPr>
      <w:rFonts w:ascii="Times New Roman" w:hAnsi="Times New Roman" w:cs="Times New Roman"/>
      <w:sz w:val="28"/>
      <w:szCs w:val="28"/>
    </w:rPr>
  </w:style>
  <w:style w:type="character" w:customStyle="1" w:styleId="FontStyle28">
    <w:name w:val="Font Style28"/>
    <w:basedOn w:val="a0"/>
    <w:uiPriority w:val="99"/>
    <w:rsid w:val="001B5A19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29">
    <w:name w:val="Font Style29"/>
    <w:basedOn w:val="a0"/>
    <w:uiPriority w:val="99"/>
    <w:rsid w:val="001B5A1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2">
    <w:name w:val="Style12"/>
    <w:basedOn w:val="a"/>
    <w:uiPriority w:val="99"/>
    <w:rsid w:val="001B5A19"/>
    <w:pPr>
      <w:widowControl w:val="0"/>
      <w:autoSpaceDE w:val="0"/>
      <w:autoSpaceDN w:val="0"/>
      <w:adjustRightInd w:val="0"/>
      <w:spacing w:after="0" w:line="376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1B5A19"/>
    <w:pPr>
      <w:widowControl w:val="0"/>
      <w:autoSpaceDE w:val="0"/>
      <w:autoSpaceDN w:val="0"/>
      <w:adjustRightInd w:val="0"/>
      <w:spacing w:after="0" w:line="374" w:lineRule="exact"/>
      <w:ind w:hanging="30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1B5A19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8">
    <w:name w:val="Style8"/>
    <w:basedOn w:val="a"/>
    <w:uiPriority w:val="99"/>
    <w:rsid w:val="001B5A19"/>
    <w:pPr>
      <w:widowControl w:val="0"/>
      <w:autoSpaceDE w:val="0"/>
      <w:autoSpaceDN w:val="0"/>
      <w:adjustRightInd w:val="0"/>
      <w:spacing w:after="0" w:line="391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47410"/>
    <w:pPr>
      <w:ind w:left="720"/>
      <w:contextualSpacing/>
    </w:pPr>
  </w:style>
  <w:style w:type="table" w:styleId="a4">
    <w:name w:val="Table Grid"/>
    <w:basedOn w:val="a1"/>
    <w:uiPriority w:val="59"/>
    <w:rsid w:val="004474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13E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E06"/>
  </w:style>
  <w:style w:type="paragraph" w:styleId="a7">
    <w:name w:val="footer"/>
    <w:basedOn w:val="a"/>
    <w:link w:val="a8"/>
    <w:uiPriority w:val="99"/>
    <w:unhideWhenUsed/>
    <w:rsid w:val="00313E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E06"/>
  </w:style>
  <w:style w:type="paragraph" w:styleId="a9">
    <w:name w:val="Balloon Text"/>
    <w:basedOn w:val="a"/>
    <w:link w:val="aa"/>
    <w:uiPriority w:val="99"/>
    <w:semiHidden/>
    <w:unhideWhenUsed/>
    <w:rsid w:val="001B4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42CF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1B42CF"/>
    <w:rPr>
      <w:b/>
      <w:bCs/>
    </w:rPr>
  </w:style>
  <w:style w:type="character" w:styleId="ac">
    <w:name w:val="Hyperlink"/>
    <w:rsid w:val="00074863"/>
    <w:rPr>
      <w:color w:val="0000FF"/>
      <w:u w:val="single"/>
    </w:rPr>
  </w:style>
  <w:style w:type="paragraph" w:customStyle="1" w:styleId="Default">
    <w:name w:val="Default"/>
    <w:rsid w:val="009313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1B5A19"/>
    <w:pPr>
      <w:widowControl w:val="0"/>
      <w:autoSpaceDE w:val="0"/>
      <w:autoSpaceDN w:val="0"/>
      <w:adjustRightInd w:val="0"/>
      <w:spacing w:after="0" w:line="39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B5A19"/>
    <w:pPr>
      <w:widowControl w:val="0"/>
      <w:autoSpaceDE w:val="0"/>
      <w:autoSpaceDN w:val="0"/>
      <w:adjustRightInd w:val="0"/>
      <w:spacing w:after="0" w:line="336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B5A19"/>
    <w:pPr>
      <w:widowControl w:val="0"/>
      <w:autoSpaceDE w:val="0"/>
      <w:autoSpaceDN w:val="0"/>
      <w:adjustRightInd w:val="0"/>
      <w:spacing w:after="0" w:line="37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1B5A19"/>
    <w:rPr>
      <w:rFonts w:ascii="Times New Roman" w:hAnsi="Times New Roman" w:cs="Times New Roman"/>
      <w:sz w:val="28"/>
      <w:szCs w:val="28"/>
    </w:rPr>
  </w:style>
  <w:style w:type="character" w:customStyle="1" w:styleId="FontStyle28">
    <w:name w:val="Font Style28"/>
    <w:basedOn w:val="a0"/>
    <w:uiPriority w:val="99"/>
    <w:rsid w:val="001B5A19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29">
    <w:name w:val="Font Style29"/>
    <w:basedOn w:val="a0"/>
    <w:uiPriority w:val="99"/>
    <w:rsid w:val="001B5A1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2">
    <w:name w:val="Style12"/>
    <w:basedOn w:val="a"/>
    <w:uiPriority w:val="99"/>
    <w:rsid w:val="001B5A19"/>
    <w:pPr>
      <w:widowControl w:val="0"/>
      <w:autoSpaceDE w:val="0"/>
      <w:autoSpaceDN w:val="0"/>
      <w:adjustRightInd w:val="0"/>
      <w:spacing w:after="0" w:line="376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1B5A19"/>
    <w:pPr>
      <w:widowControl w:val="0"/>
      <w:autoSpaceDE w:val="0"/>
      <w:autoSpaceDN w:val="0"/>
      <w:adjustRightInd w:val="0"/>
      <w:spacing w:after="0" w:line="374" w:lineRule="exact"/>
      <w:ind w:hanging="30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1B5A19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8">
    <w:name w:val="Style8"/>
    <w:basedOn w:val="a"/>
    <w:uiPriority w:val="99"/>
    <w:rsid w:val="001B5A19"/>
    <w:pPr>
      <w:widowControl w:val="0"/>
      <w:autoSpaceDE w:val="0"/>
      <w:autoSpaceDN w:val="0"/>
      <w:adjustRightInd w:val="0"/>
      <w:spacing w:after="0" w:line="391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47410"/>
    <w:pPr>
      <w:ind w:left="720"/>
      <w:contextualSpacing/>
    </w:pPr>
  </w:style>
  <w:style w:type="table" w:styleId="a4">
    <w:name w:val="Table Grid"/>
    <w:basedOn w:val="a1"/>
    <w:uiPriority w:val="59"/>
    <w:rsid w:val="004474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13E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E06"/>
  </w:style>
  <w:style w:type="paragraph" w:styleId="a7">
    <w:name w:val="footer"/>
    <w:basedOn w:val="a"/>
    <w:link w:val="a8"/>
    <w:uiPriority w:val="99"/>
    <w:unhideWhenUsed/>
    <w:rsid w:val="00313E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E06"/>
  </w:style>
  <w:style w:type="paragraph" w:styleId="a9">
    <w:name w:val="Balloon Text"/>
    <w:basedOn w:val="a"/>
    <w:link w:val="aa"/>
    <w:uiPriority w:val="99"/>
    <w:semiHidden/>
    <w:unhideWhenUsed/>
    <w:rsid w:val="001B4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42CF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1B42CF"/>
    <w:rPr>
      <w:b/>
      <w:bCs/>
    </w:rPr>
  </w:style>
  <w:style w:type="character" w:styleId="ac">
    <w:name w:val="Hyperlink"/>
    <w:rsid w:val="00074863"/>
    <w:rPr>
      <w:color w:val="0000FF"/>
      <w:u w:val="single"/>
    </w:rPr>
  </w:style>
  <w:style w:type="paragraph" w:customStyle="1" w:styleId="Default">
    <w:name w:val="Default"/>
    <w:rsid w:val="009313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9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AFA53-2103-4D95-A6B0-29219824B7F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981855-478B-4174-BA85-A653E407EE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C04C66-E663-4DCD-BA5E-ECA26483B7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12875A-CF13-4267-96E6-A856CD21F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 Евгений Николаевич</dc:creator>
  <cp:lastModifiedBy>Мейранс Виктория Николаевна</cp:lastModifiedBy>
  <cp:revision>5</cp:revision>
  <cp:lastPrinted>2019-02-19T06:04:00Z</cp:lastPrinted>
  <dcterms:created xsi:type="dcterms:W3CDTF">2019-02-13T07:26:00Z</dcterms:created>
  <dcterms:modified xsi:type="dcterms:W3CDTF">2019-02-19T06:05:00Z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