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Приложение 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справка об описании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молодежного форума «Курс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молодого бойца. Информационный фронт»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Всероссийский форум «Курс молодого бойца. Информационный фронт» – мероприятие Российского военно-исторического общества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://vk.com/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rvio_ru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призванное объединить молодых людей в возрасте от 18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лет, которые занимаются созданием просветительского информационного контента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форума молодых людей ожидают образовательные лекции, практикумы, мастер-классы, спортивные состязания, а также досуговая программа.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Спикерами образовательного блока выступят известные историки, общественные деятели, а также блогеры, журналисты, информационные аналитики, признанные 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российским, так и международным сообществом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специалисты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 в сфере медиа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многие другие.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Эксперты научат участников методике работы с информацией, формированию личного контента, эксклюзивному освещению информационных поводов в социальных сетях, способам борьбы с фейками, особенностям профессиональной журналистики,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расскажут </w:t>
        <w:br/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прошлом и будущем России.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участников мероприятия ждет работа над личными страницами, которые могут быть поддержаны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в текущем году!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проводится при поддержке Министерства просвещения Российской Федерации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://vk.com/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minprosvet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рамках национального проекта «Образование» (</w:t>
      </w:r>
      <w:hyperlink r:id="rId8" w:tooltip="https://vk.com/nationalprojectsru" w:history="1">
        <w:r>
          <w:rPr>
            <w:rStyle w:val="817"/>
            <w:rFonts w:ascii="Times New Roman" w:hAnsi="Times New Roman" w:cs="Times New Roman"/>
            <w:sz w:val="28"/>
            <w:szCs w:val="28"/>
          </w:rPr>
          <w:t xml:space="preserve">https://vk.com/nationalprojectsru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Мероприятие состоится с 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апреля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Регистрация продлиться до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Для регистрации на форум необходимо зайти на сайт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ФГ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АИС «Молодежь России»: </w:t>
      </w:r>
      <w:hyperlink r:id="rId9" w:tooltip="https://myrosmol.ru" w:history="1">
        <w:r>
          <w:rPr>
            <w:rStyle w:val="817"/>
            <w:rFonts w:ascii="Times New Roman" w:hAnsi="Times New Roman" w:cs="Times New Roman"/>
            <w:i/>
            <w:iCs/>
            <w:sz w:val="28"/>
            <w:szCs w:val="28"/>
          </w:rPr>
          <w:t xml:space="preserve">https://myrosmol.ru</w:t>
        </w:r>
      </w:hyperlink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зарегистрироваться </w:t>
        <w:br/>
        <w:t xml:space="preserve">на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сайте/войти в уже имеющийся личный кабинет. После перехода </w:t>
        <w:br/>
        <w:t xml:space="preserve">в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личный кабинет пользователю откроется список мероприятий, доступных для участия, необходимо найти мероприятие «Всероссийский форум «Курс молодого бойца. Информационный фронт» и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нажать «Подробнее», после чего кликнуть на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форму для заполнения потенциального участника.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ВАЖНО: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участниками форума могут стать граждане Российской Федерации от 18 до 3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лет, кроме того, в рамках заявленной формы потенциального участника необходимо заполнить все имеющиеся поля.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случае прохождения отбора участникам будут оплачены проезд, проживание и питание.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0" w:h="16840" w:orient="portrait"/>
      <w:pgMar w:top="1417" w:right="1276" w:bottom="1134" w:left="1559" w:header="11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pPr>
      <w:spacing w:after="160" w:line="259" w:lineRule="auto"/>
    </w:pPr>
    <w:rPr>
      <w:rFonts w:ascii="Calibri" w:hAnsi="Calibri" w:eastAsia="Calibri" w:cs="Calibri"/>
      <w:sz w:val="22"/>
      <w:szCs w:val="22"/>
      <w14:ligatures w14:val="none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>
    <w:name w:val="Hyperlink"/>
    <w:basedOn w:val="814"/>
    <w:uiPriority w:val="99"/>
    <w:unhideWhenUsed/>
    <w:rPr>
      <w:color w:val="0563c1" w:themeColor="hyperlink"/>
      <w:u w:val="single"/>
    </w:rPr>
  </w:style>
  <w:style w:type="paragraph" w:styleId="818">
    <w:name w:val="Revision"/>
    <w:hidden/>
    <w:uiPriority w:val="99"/>
    <w:semiHidden/>
    <w:rPr>
      <w:rFonts w:ascii="Calibri" w:hAnsi="Calibri" w:eastAsia="Calibri" w:cs="Calibri"/>
      <w:sz w:val="22"/>
      <w:szCs w:val="22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k.com/nationalprojectsru" TargetMode="External"/><Relationship Id="rId9" Type="http://schemas.openxmlformats.org/officeDocument/2006/relationships/hyperlink" Target="https://myrosmo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Base/>
  <HyperlinksChanged>false</HyperlinksChanged>
  <LinksUpToDate>false</LinksUpToDate>
  <Manager/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Goldenberg</dc:creator>
  <cp:keywords/>
  <dc:description/>
  <cp:revision>7</cp:revision>
  <dcterms:created xsi:type="dcterms:W3CDTF">2024-02-26T13:56:00Z</dcterms:created>
  <dcterms:modified xsi:type="dcterms:W3CDTF">2024-03-21T11:20:06Z</dcterms:modified>
  <cp:category/>
</cp:coreProperties>
</file>