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color w:val="000000"/>
          <w:sz w:val="28"/>
          <w:szCs w:val="28"/>
          <w:u w:color="000000"/>
        </w:rPr>
      </w:pPr>
      <w:bookmarkStart w:id="0" w:name="_GoBack"/>
      <w:bookmarkEnd w:id="0"/>
      <w:r w:rsidRPr="00FB35E2">
        <w:rPr>
          <w:rFonts w:ascii="Times New Roman" w:eastAsiaTheme="minorHAnsi" w:hAnsi="Times New Roman"/>
          <w:b/>
          <w:bCs/>
          <w:caps/>
          <w:color w:val="000000"/>
          <w:sz w:val="28"/>
          <w:szCs w:val="28"/>
          <w:u w:color="000000"/>
        </w:rPr>
        <w:t>ДОГОВОР ПОДРЯДА № 32</w:t>
      </w:r>
    </w:p>
    <w:p w:rsidR="00FB35E2" w:rsidRPr="00FB35E2" w:rsidRDefault="00FB35E2" w:rsidP="00FB35E2">
      <w:pPr>
        <w:autoSpaceDE w:val="0"/>
        <w:autoSpaceDN w:val="0"/>
        <w:adjustRightInd w:val="0"/>
        <w:spacing w:before="283" w:after="113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Москва</w:t>
      </w: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ab/>
      </w: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ab/>
      </w: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ab/>
      </w: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ab/>
      </w: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ab/>
      </w: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ab/>
      </w: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ab/>
      </w: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ab/>
      </w:r>
      <w:r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 xml:space="preserve">                             </w:t>
      </w: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1 июля 2024 года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Общество с ограниченной ответственностью «Альфа» (ООО «Альфа»), именуемое в дальнейшем «Заказчик», в лице генерального директора Хрусталева Александра Владимировича, действующего на основании Устава, с одной стороны и Степанов Анатолий Сергеевич, зарегистрированный как плательщик налога на профессиональный доход, именуемый в дальнейшем «Исполнитель», с другой стороны, совместно именуе­мые «Стороны», заключили настоящий договор о нижеследующем: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1. ПРЕДМЕТ ДОГОВОРА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1.1. Исполнитель обязуется по заданию Заказчика выполнить работы, указанные в пункте 1.2 настоящего Договора (далее – работы), а Заказчик обязуется принять и оплатить эти работы.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 xml:space="preserve">1.2. Исполнитель обязуется выполнить работы по очистке фасада офисного здания ООО «Альфа» по адресу: 125009, г. Москва, ул. </w:t>
      </w:r>
      <w:proofErr w:type="spellStart"/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Михалковская</w:t>
      </w:r>
      <w:proofErr w:type="spellEnd"/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, д. 20.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1.3. Срок начала работ – с 8 июля 2024 года. Срок окончания работ – не позднее 31 июля 2024 года.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1.4. Услуги считаются оказанными после подписания акта приема-передачи работ Заказчиком или его уполномоченным представителем.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2. ПРАВА И ОБЯЗАННОСТИ СТОРОН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2.1. Исполнитель обязан: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2.1.1. Выполнить работы надлежащего качества.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2.1.2. Выполнить работы в полном объеме в срок, указанный в пункте 1.3 настоящего Договора.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2.1.3. Безвозмездно исправить по требованию Заказчика все выявленные недостатки, если в процессе оказания работ Исполнитель допустил отступление от условий Договора, ухудшившее качество работ.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pacing w:val="3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pacing w:val="3"/>
          <w:sz w:val="20"/>
          <w:szCs w:val="20"/>
          <w:u w:color="000000"/>
        </w:rPr>
        <w:t>2.1.4. Подтвердить право на применение специального налогового режима «Налог на профессиональный доход» в соответствии с Федеральным законом от 27.11.20108 № 422-ФЗ на момент заключения настоя­щего Договора. В случае утраты права на применение специального налогового режима «Налог на профессиональный доход» в период оказания услуг уведомить Заказчика в течение 1 (одного) рабочего дня и возместить ему сумму НДФЛ, которую он перечислит в бюджет как налоговый агент, а также сумму страховых взносов.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2.2. Исполнитель имеет право: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2.2.1. Выполнить работы досрочно.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2.2.2. Требовать своевременной и полной оплаты выполненных работ.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2.3. Заказчик обязан: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2.3.1. Предоставить Исполнителю необходимые для работы материалы.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2.3.2. Оплатить работы по цене, указанной в пункте 3.1 настоящего Договора, в течение пяти дней с момента подписания акта приема-передачи выполненных работ.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2.4. Заказчик имеет право: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2.4.1. Проверять качество работ, выполняемых Исполнителем, не вмешиваясь в его деятельность.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2.4.2. Отказаться от исполнения Договора в любое время до подписания акта, уплатив Исполнителю часть установленной цены пропорционально части оказанных работ, выполненной до получения извещения об отказе Заказчика от исполнения Договора.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2.5. Стороны подтверждают, что Исполнитель не является работником Заказчика в настоящий момент и не состоял с ним в трудовых отношениях в последние два года до момента заключения настоящего Договора.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Нормы трудового законодательства и иные акты, содержащие нормы трудового права, на Исполнителя не распространяются в силу ч. 8 ст. 11 Трудового кодекса РФ.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На Исполнителя не распространяются локальные нормативные акты Заказчика, а также гарантии и компенсации, предусмотренные Трудовым кодексом РФ или коллективным договором.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3. ЦЕНА ДОГОВОРА И ПОРЯДОК РАСЧЕТА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3.1. Цена настоящего договора составляет 100 000 (сто тысяч) рублей.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3.2. Заказчик выплачивает Исполнителю вознаграждение наличными в кассе ООО «Альфа» в день подписания Сторонами акта сдачи-приемки выполненных работ.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3.3. Исполнитель как плательщик налога на профессиональный доход в день получения вознаграждения направляет на адрес электронной почты Заказчика, указанный в разделе «Адреса, реквизиты и подписи сторон» настоящего Договора, чек, сформированный в приложении «Мой налог».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lastRenderedPageBreak/>
        <w:t>3.4. Заказчик не выступает налоговым агентом, не удерживает налог из вознаграждения Исполнителя и не начисляет на вознаграждение страховые взносы, так как Исполнитель зарегистрирован в качестве плательщика налога на профессиональный доход.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4. ОТВЕТСТВЕННОСТЬ СТОРОН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4.1. За нарушение условий настоящего Договора Стороны несут ответственность в соответствии с нормами гражданского законодательства РФ.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5. ПОРЯДОК РАЗРЕШЕНИЯ СПОРОВ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5.2. В случае если указанные споры не могут быть разрешены путем переговоров, они подлежат разрешению в судебном порядке в соответствии с действующим законодательством РФ.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6. ЗАКЛЮЧИТЕЛЬНЫЕ ПОЛОЖЕНИЯ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являются его неотъемлемой частью.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6.2. Настоящий Договор составлен в двух экземплярах. Оба экземпляра имеют равную юридическую силу. У каждой из Сторон находится по одному экземпляру настоящего Договора.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  <w:r w:rsidRPr="00FB35E2">
        <w:rPr>
          <w:rFonts w:ascii="Times New Roman" w:eastAsiaTheme="minorHAnsi" w:hAnsi="Times New Roman"/>
          <w:color w:val="000000"/>
          <w:sz w:val="20"/>
          <w:szCs w:val="20"/>
          <w:u w:color="000000"/>
        </w:rPr>
        <w:t>7. АДРЕСА, РЕКВИЗИТЫ И ПОДПИСИ СТОРОН</w:t>
      </w:r>
    </w:p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3"/>
        <w:gridCol w:w="3912"/>
      </w:tblGrid>
      <w:tr w:rsidR="00FB35E2" w:rsidRPr="00FB35E2">
        <w:trPr>
          <w:trHeight w:val="60"/>
        </w:trPr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FB35E2" w:rsidRPr="00FB35E2" w:rsidRDefault="00FB35E2" w:rsidP="00FB35E2">
            <w:pPr>
              <w:autoSpaceDE w:val="0"/>
              <w:autoSpaceDN w:val="0"/>
              <w:adjustRightInd w:val="0"/>
              <w:spacing w:after="0" w:line="240" w:lineRule="atLeast"/>
              <w:ind w:left="283"/>
              <w:textAlignment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</w:pPr>
            <w:r w:rsidRPr="00FB35E2">
              <w:rPr>
                <w:rFonts w:ascii="Times New Roman" w:eastAsiaTheme="minorHAnsi" w:hAnsi="Times New Roman"/>
                <w:caps/>
                <w:color w:val="000000"/>
                <w:sz w:val="20"/>
                <w:szCs w:val="20"/>
                <w:u w:color="000000"/>
              </w:rPr>
              <w:t>Заказчик:</w:t>
            </w:r>
          </w:p>
          <w:p w:rsidR="00FB35E2" w:rsidRPr="00FB35E2" w:rsidRDefault="00FB35E2" w:rsidP="00FB35E2">
            <w:pPr>
              <w:autoSpaceDE w:val="0"/>
              <w:autoSpaceDN w:val="0"/>
              <w:adjustRightInd w:val="0"/>
              <w:spacing w:after="0" w:line="240" w:lineRule="atLeast"/>
              <w:ind w:left="283"/>
              <w:textAlignment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</w:pP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t>ООО «Альфа»</w:t>
            </w: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br/>
              <w:t xml:space="preserve">Адрес: 125008, г. Москва, ул. </w:t>
            </w:r>
            <w:proofErr w:type="spellStart"/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t>Михалковская</w:t>
            </w:r>
            <w:proofErr w:type="spellEnd"/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t xml:space="preserve">, </w:t>
            </w: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br/>
              <w:t>д. 20</w:t>
            </w: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br/>
              <w:t>ИНН 7708123450, КПП 770801001</w:t>
            </w: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br/>
              <w:t xml:space="preserve">Р/с 40702810400123456789 в АКБ «Надежный» </w:t>
            </w: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br/>
              <w:t>г. Москва</w:t>
            </w: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br/>
              <w:t>К/с 30102810400123456789</w:t>
            </w: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br/>
              <w:t>БИК 044583222</w:t>
            </w:r>
          </w:p>
          <w:p w:rsidR="00FB35E2" w:rsidRPr="00FB35E2" w:rsidRDefault="00FB35E2" w:rsidP="00FB35E2">
            <w:pPr>
              <w:autoSpaceDE w:val="0"/>
              <w:autoSpaceDN w:val="0"/>
              <w:adjustRightInd w:val="0"/>
              <w:spacing w:after="0" w:line="240" w:lineRule="atLeast"/>
              <w:ind w:left="283"/>
              <w:textAlignment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</w:pP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t>Электронная почта: alfa_1@alfa.ru</w:t>
            </w:r>
          </w:p>
          <w:p w:rsidR="00FB35E2" w:rsidRPr="00FB35E2" w:rsidRDefault="00FB35E2" w:rsidP="00FB35E2">
            <w:pPr>
              <w:autoSpaceDE w:val="0"/>
              <w:autoSpaceDN w:val="0"/>
              <w:adjustRightInd w:val="0"/>
              <w:spacing w:after="0" w:line="240" w:lineRule="atLeast"/>
              <w:ind w:left="283"/>
              <w:textAlignment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</w:pPr>
          </w:p>
          <w:p w:rsidR="00FB35E2" w:rsidRPr="00FB35E2" w:rsidRDefault="00FB35E2" w:rsidP="00FB35E2">
            <w:pPr>
              <w:autoSpaceDE w:val="0"/>
              <w:autoSpaceDN w:val="0"/>
              <w:adjustRightInd w:val="0"/>
              <w:spacing w:after="0" w:line="240" w:lineRule="atLeast"/>
              <w:ind w:left="283"/>
              <w:textAlignment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</w:pP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val="single"/>
              </w:rPr>
              <w:t xml:space="preserve">                                         </w:t>
            </w: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t xml:space="preserve">     А.В. Хрусталев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FB35E2" w:rsidRPr="00FB35E2" w:rsidRDefault="00FB35E2" w:rsidP="00FB35E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</w:pPr>
            <w:r w:rsidRPr="00FB35E2">
              <w:rPr>
                <w:rFonts w:ascii="Times New Roman" w:eastAsiaTheme="minorHAnsi" w:hAnsi="Times New Roman"/>
                <w:caps/>
                <w:color w:val="000000"/>
                <w:sz w:val="20"/>
                <w:szCs w:val="20"/>
                <w:u w:color="000000"/>
              </w:rPr>
              <w:t>Исполнитель:</w:t>
            </w:r>
          </w:p>
          <w:p w:rsidR="00FB35E2" w:rsidRPr="00FB35E2" w:rsidRDefault="00FB35E2" w:rsidP="00FB35E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</w:pP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t>Степанов Анатолий Сергеевич</w:t>
            </w: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br/>
              <w:t>Паспорт: серия 23 15 № 456890</w:t>
            </w: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br/>
              <w:t>выдан ОВД Николаевского р-на г. Новосибирска 13.09.2003</w:t>
            </w: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br/>
              <w:t>Адрес места регистрации: 125373, г. Москва, бул. Яна Райниса, д. 112, кв. 98</w:t>
            </w: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br/>
              <w:t>ИНН 978123654789</w:t>
            </w: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br/>
              <w:t>Телефон; +7 (905) 123-12-12</w:t>
            </w:r>
          </w:p>
          <w:p w:rsidR="00FB35E2" w:rsidRPr="00FB35E2" w:rsidRDefault="00FB35E2" w:rsidP="00FB35E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</w:pP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t>Электронная почта: st_AS@meil.ru</w:t>
            </w:r>
          </w:p>
          <w:p w:rsidR="00FB35E2" w:rsidRPr="00FB35E2" w:rsidRDefault="00FB35E2" w:rsidP="00FB35E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</w:pPr>
          </w:p>
          <w:p w:rsidR="00FB35E2" w:rsidRPr="00FB35E2" w:rsidRDefault="00FB35E2" w:rsidP="00FB35E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</w:pP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val="single"/>
              </w:rPr>
              <w:t xml:space="preserve">                                    </w:t>
            </w:r>
            <w:r w:rsidRPr="00FB35E2">
              <w:rPr>
                <w:rFonts w:ascii="Times New Roman" w:eastAsiaTheme="minorHAnsi" w:hAnsi="Times New Roman"/>
                <w:color w:val="000000"/>
                <w:sz w:val="20"/>
                <w:szCs w:val="20"/>
                <w:u w:color="000000"/>
              </w:rPr>
              <w:t xml:space="preserve">     А.С. Степанов</w:t>
            </w:r>
          </w:p>
        </w:tc>
      </w:tr>
    </w:tbl>
    <w:p w:rsidR="00FB35E2" w:rsidRPr="00FB35E2" w:rsidRDefault="00FB35E2" w:rsidP="00FB35E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color w:val="000000"/>
          <w:sz w:val="20"/>
          <w:szCs w:val="20"/>
          <w:u w:color="000000"/>
        </w:rPr>
      </w:pPr>
    </w:p>
    <w:p w:rsidR="00F737DE" w:rsidRPr="00FB35E2" w:rsidRDefault="00F737DE" w:rsidP="00EE27BE">
      <w:pPr>
        <w:rPr>
          <w:rFonts w:ascii="Times New Roman" w:hAnsi="Times New Roman"/>
        </w:rPr>
      </w:pPr>
    </w:p>
    <w:sectPr w:rsidR="00F737DE" w:rsidRPr="00FB35E2" w:rsidSect="00F91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2F2" w:rsidRDefault="00CC62F2" w:rsidP="00FA5041">
      <w:pPr>
        <w:spacing w:after="0" w:line="240" w:lineRule="auto"/>
      </w:pPr>
      <w:r>
        <w:separator/>
      </w:r>
    </w:p>
  </w:endnote>
  <w:endnote w:type="continuationSeparator" w:id="0">
    <w:p w:rsidR="00CC62F2" w:rsidRDefault="00CC62F2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85" w:rsidRDefault="00807D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653"/>
      <w:gridCol w:w="251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</w:t>
          </w:r>
          <w:r w:rsidR="002B3150">
            <w:t>4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85" w:rsidRDefault="00807D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2F2" w:rsidRDefault="00CC62F2" w:rsidP="00FA5041">
      <w:pPr>
        <w:spacing w:after="0" w:line="240" w:lineRule="auto"/>
      </w:pPr>
      <w:r>
        <w:separator/>
      </w:r>
    </w:p>
  </w:footnote>
  <w:footnote w:type="continuationSeparator" w:id="0">
    <w:p w:rsidR="00CC62F2" w:rsidRDefault="00CC62F2" w:rsidP="00FA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85" w:rsidRDefault="00807D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85" w:rsidRDefault="00807D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85" w:rsidRDefault="00807D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0825616"/>
    <w:multiLevelType w:val="multilevel"/>
    <w:tmpl w:val="B9C8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41"/>
    <w:rsid w:val="00006FED"/>
    <w:rsid w:val="000076E5"/>
    <w:rsid w:val="00012ACE"/>
    <w:rsid w:val="00020C8C"/>
    <w:rsid w:val="00032700"/>
    <w:rsid w:val="00036413"/>
    <w:rsid w:val="00070DEE"/>
    <w:rsid w:val="00082327"/>
    <w:rsid w:val="0008781E"/>
    <w:rsid w:val="000C20B8"/>
    <w:rsid w:val="000C5147"/>
    <w:rsid w:val="000C6575"/>
    <w:rsid w:val="000D71CF"/>
    <w:rsid w:val="00154E40"/>
    <w:rsid w:val="00190892"/>
    <w:rsid w:val="001B708F"/>
    <w:rsid w:val="001E4450"/>
    <w:rsid w:val="001F0EC5"/>
    <w:rsid w:val="001F63CB"/>
    <w:rsid w:val="002030F4"/>
    <w:rsid w:val="00214F74"/>
    <w:rsid w:val="00217BFF"/>
    <w:rsid w:val="00263B7E"/>
    <w:rsid w:val="0027342E"/>
    <w:rsid w:val="00273A36"/>
    <w:rsid w:val="00276F79"/>
    <w:rsid w:val="0029664A"/>
    <w:rsid w:val="002B3150"/>
    <w:rsid w:val="002E0E4A"/>
    <w:rsid w:val="003108C6"/>
    <w:rsid w:val="0031608A"/>
    <w:rsid w:val="003543C8"/>
    <w:rsid w:val="00356715"/>
    <w:rsid w:val="00380A83"/>
    <w:rsid w:val="003A38FE"/>
    <w:rsid w:val="003C1856"/>
    <w:rsid w:val="003C4EDA"/>
    <w:rsid w:val="003C77B9"/>
    <w:rsid w:val="003E1A3C"/>
    <w:rsid w:val="003E397E"/>
    <w:rsid w:val="003E4640"/>
    <w:rsid w:val="0040491C"/>
    <w:rsid w:val="00412D96"/>
    <w:rsid w:val="00415619"/>
    <w:rsid w:val="0043253E"/>
    <w:rsid w:val="00434235"/>
    <w:rsid w:val="004432D0"/>
    <w:rsid w:val="0046262D"/>
    <w:rsid w:val="004931B6"/>
    <w:rsid w:val="0049323A"/>
    <w:rsid w:val="004B1BC7"/>
    <w:rsid w:val="004D5F8C"/>
    <w:rsid w:val="005047B1"/>
    <w:rsid w:val="00536752"/>
    <w:rsid w:val="005668F1"/>
    <w:rsid w:val="0058631D"/>
    <w:rsid w:val="005D543A"/>
    <w:rsid w:val="005F7577"/>
    <w:rsid w:val="0061105E"/>
    <w:rsid w:val="0064060E"/>
    <w:rsid w:val="00652499"/>
    <w:rsid w:val="00664857"/>
    <w:rsid w:val="006A1794"/>
    <w:rsid w:val="006A281F"/>
    <w:rsid w:val="006C4CF9"/>
    <w:rsid w:val="00705E6A"/>
    <w:rsid w:val="007352E4"/>
    <w:rsid w:val="00762ABD"/>
    <w:rsid w:val="007720EB"/>
    <w:rsid w:val="00775E27"/>
    <w:rsid w:val="007A51EE"/>
    <w:rsid w:val="007C17BB"/>
    <w:rsid w:val="007C594A"/>
    <w:rsid w:val="007D0707"/>
    <w:rsid w:val="007E75D9"/>
    <w:rsid w:val="007F0D0D"/>
    <w:rsid w:val="007F1A61"/>
    <w:rsid w:val="007F2DDD"/>
    <w:rsid w:val="00807D85"/>
    <w:rsid w:val="008320A0"/>
    <w:rsid w:val="00841957"/>
    <w:rsid w:val="00851784"/>
    <w:rsid w:val="00867CE7"/>
    <w:rsid w:val="0088152E"/>
    <w:rsid w:val="0088278D"/>
    <w:rsid w:val="008B442C"/>
    <w:rsid w:val="008C5379"/>
    <w:rsid w:val="008C617F"/>
    <w:rsid w:val="008F4F4A"/>
    <w:rsid w:val="009128D1"/>
    <w:rsid w:val="00960A72"/>
    <w:rsid w:val="00984829"/>
    <w:rsid w:val="009900E4"/>
    <w:rsid w:val="009A2CF7"/>
    <w:rsid w:val="009A3D8F"/>
    <w:rsid w:val="009A6153"/>
    <w:rsid w:val="009A74E6"/>
    <w:rsid w:val="009B5F67"/>
    <w:rsid w:val="009E0ED8"/>
    <w:rsid w:val="009E12F6"/>
    <w:rsid w:val="00A00DA6"/>
    <w:rsid w:val="00A24235"/>
    <w:rsid w:val="00A45C1E"/>
    <w:rsid w:val="00A51B4B"/>
    <w:rsid w:val="00A523FF"/>
    <w:rsid w:val="00A547F3"/>
    <w:rsid w:val="00A62BA5"/>
    <w:rsid w:val="00A66433"/>
    <w:rsid w:val="00A8264E"/>
    <w:rsid w:val="00AB68D3"/>
    <w:rsid w:val="00AD6367"/>
    <w:rsid w:val="00AE30C5"/>
    <w:rsid w:val="00AF0C15"/>
    <w:rsid w:val="00AF2A05"/>
    <w:rsid w:val="00B4538F"/>
    <w:rsid w:val="00B52F58"/>
    <w:rsid w:val="00B65F2D"/>
    <w:rsid w:val="00B81BF6"/>
    <w:rsid w:val="00B901A1"/>
    <w:rsid w:val="00BA34C5"/>
    <w:rsid w:val="00BC15B9"/>
    <w:rsid w:val="00BE0ABC"/>
    <w:rsid w:val="00C3211A"/>
    <w:rsid w:val="00C36AB6"/>
    <w:rsid w:val="00C4027D"/>
    <w:rsid w:val="00C47734"/>
    <w:rsid w:val="00C62204"/>
    <w:rsid w:val="00C6677D"/>
    <w:rsid w:val="00C67E23"/>
    <w:rsid w:val="00C8240E"/>
    <w:rsid w:val="00CC0854"/>
    <w:rsid w:val="00CC4D92"/>
    <w:rsid w:val="00CC62F2"/>
    <w:rsid w:val="00CD3ABE"/>
    <w:rsid w:val="00CD5D08"/>
    <w:rsid w:val="00CD63E9"/>
    <w:rsid w:val="00CE47B1"/>
    <w:rsid w:val="00CE7AF1"/>
    <w:rsid w:val="00D05A9A"/>
    <w:rsid w:val="00D14753"/>
    <w:rsid w:val="00D2207A"/>
    <w:rsid w:val="00D51D77"/>
    <w:rsid w:val="00D61DE9"/>
    <w:rsid w:val="00D808FC"/>
    <w:rsid w:val="00D92F25"/>
    <w:rsid w:val="00DA66F6"/>
    <w:rsid w:val="00DC3984"/>
    <w:rsid w:val="00E01F4D"/>
    <w:rsid w:val="00E1751C"/>
    <w:rsid w:val="00E17A3A"/>
    <w:rsid w:val="00E27176"/>
    <w:rsid w:val="00E407A9"/>
    <w:rsid w:val="00E40CB0"/>
    <w:rsid w:val="00E410CB"/>
    <w:rsid w:val="00E93DE5"/>
    <w:rsid w:val="00E97936"/>
    <w:rsid w:val="00EA3DD1"/>
    <w:rsid w:val="00ED06AC"/>
    <w:rsid w:val="00ED19E2"/>
    <w:rsid w:val="00ED2019"/>
    <w:rsid w:val="00EE27BE"/>
    <w:rsid w:val="00F71745"/>
    <w:rsid w:val="00F737DE"/>
    <w:rsid w:val="00F85678"/>
    <w:rsid w:val="00F919A9"/>
    <w:rsid w:val="00FA110E"/>
    <w:rsid w:val="00FA5041"/>
    <w:rsid w:val="00FA59D7"/>
    <w:rsid w:val="00FB35E2"/>
    <w:rsid w:val="00FD2424"/>
    <w:rsid w:val="00FE0E49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7D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A110E"/>
    <w:pPr>
      <w:keepNext w:val="0"/>
      <w:widowControl w:val="0"/>
      <w:autoSpaceDE w:val="0"/>
      <w:autoSpaceDN w:val="0"/>
      <w:adjustRightInd w:val="0"/>
      <w:spacing w:before="75" w:after="0" w:line="240" w:lineRule="auto"/>
      <w:jc w:val="center"/>
      <w:outlineLvl w:val="3"/>
    </w:pPr>
    <w:rPr>
      <w:rFonts w:ascii="Arial" w:eastAsiaTheme="minorEastAsia" w:hAnsi="Arial" w:cs="Arial"/>
      <w:i/>
      <w:i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txt">
    <w:name w:val="17PRIL-tabl-txt"/>
    <w:basedOn w:val="a9"/>
    <w:uiPriority w:val="99"/>
    <w:rsid w:val="00E93DE5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character" w:customStyle="1" w:styleId="01HEADER-3">
    <w:name w:val="01HEADER-3"/>
    <w:uiPriority w:val="99"/>
    <w:rsid w:val="003E4640"/>
    <w:rPr>
      <w:b/>
      <w:bCs/>
    </w:rPr>
  </w:style>
  <w:style w:type="paragraph" w:customStyle="1" w:styleId="17PRIL-tabl-txt0">
    <w:name w:val="17PRIL-tabl-txt_"/>
    <w:basedOn w:val="a9"/>
    <w:uiPriority w:val="99"/>
    <w:rsid w:val="00DC3984"/>
    <w:pPr>
      <w:spacing w:line="360" w:lineRule="auto"/>
    </w:pPr>
    <w:rPr>
      <w:rFonts w:ascii="Textbook New" w:hAnsi="Textbook New" w:cs="Textbook New"/>
      <w:sz w:val="16"/>
      <w:szCs w:val="16"/>
      <w:u w:color="000000"/>
      <w:lang w:val="ru-RU"/>
    </w:rPr>
  </w:style>
  <w:style w:type="paragraph" w:customStyle="1" w:styleId="07BODY-txt">
    <w:name w:val="07BODY-txt"/>
    <w:basedOn w:val="a9"/>
    <w:uiPriority w:val="99"/>
    <w:rsid w:val="00DC3984"/>
    <w:pPr>
      <w:spacing w:line="240" w:lineRule="atLeast"/>
      <w:ind w:firstLine="283"/>
    </w:pPr>
    <w:rPr>
      <w:rFonts w:ascii="CenturySchlbkCyr" w:hAnsi="CenturySchlbkCyr" w:cs="CenturySchlbkCyr"/>
      <w:sz w:val="22"/>
      <w:szCs w:val="22"/>
      <w:lang w:val="ru-RU"/>
    </w:rPr>
  </w:style>
  <w:style w:type="character" w:customStyle="1" w:styleId="Bold">
    <w:name w:val="Bold"/>
    <w:uiPriority w:val="99"/>
    <w:rsid w:val="00DC3984"/>
    <w:rPr>
      <w:b/>
      <w:bCs/>
    </w:rPr>
  </w:style>
  <w:style w:type="character" w:customStyle="1" w:styleId="NoBREAK">
    <w:name w:val="NoBREAK"/>
    <w:uiPriority w:val="99"/>
    <w:rsid w:val="00DC3984"/>
    <w:rPr>
      <w:lang w:val="ru-RU"/>
    </w:rPr>
  </w:style>
  <w:style w:type="character" w:customStyle="1" w:styleId="ARROW">
    <w:name w:val="ARROW"/>
    <w:uiPriority w:val="99"/>
    <w:rsid w:val="00DC3984"/>
    <w:rPr>
      <w:rFonts w:ascii="Symbol" w:hAnsi="Symbol" w:cs="Symbol"/>
      <w:vertAlign w:val="superscript"/>
    </w:rPr>
  </w:style>
  <w:style w:type="character" w:customStyle="1" w:styleId="naMAGAZIN">
    <w:name w:val="naMAGAZIN"/>
    <w:uiPriority w:val="99"/>
    <w:rsid w:val="00DC3984"/>
    <w:rPr>
      <w:rFonts w:ascii="Textbook New" w:hAnsi="Textbook New" w:cs="Textbook New"/>
      <w:color w:val="295BAA"/>
      <w:sz w:val="22"/>
      <w:szCs w:val="22"/>
      <w:vertAlign w:val="superscript"/>
    </w:rPr>
  </w:style>
  <w:style w:type="character" w:customStyle="1" w:styleId="naPRIL">
    <w:name w:val="naPRIL"/>
    <w:uiPriority w:val="99"/>
    <w:rsid w:val="00652499"/>
    <w:rPr>
      <w:rFonts w:ascii="Textbook New" w:hAnsi="Textbook New" w:cs="Textbook New"/>
      <w:color w:val="000000"/>
      <w:vertAlign w:val="superscript"/>
    </w:rPr>
  </w:style>
  <w:style w:type="paragraph" w:styleId="af3">
    <w:name w:val="footnote text"/>
    <w:basedOn w:val="a"/>
    <w:link w:val="af4"/>
    <w:uiPriority w:val="99"/>
    <w:rsid w:val="00B901A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B901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B901A1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uiPriority w:val="99"/>
    <w:rsid w:val="00FA110E"/>
    <w:rPr>
      <w:rFonts w:ascii="Arial" w:eastAsiaTheme="minorEastAsia" w:hAnsi="Arial" w:cs="Arial"/>
      <w:b/>
      <w:bCs/>
      <w:i/>
      <w:iCs/>
      <w:sz w:val="20"/>
      <w:szCs w:val="20"/>
      <w:u w:val="single"/>
      <w:lang w:eastAsia="ru-RU"/>
    </w:rPr>
  </w:style>
  <w:style w:type="character" w:customStyle="1" w:styleId="af6">
    <w:name w:val="Цветовое выделение"/>
    <w:uiPriority w:val="99"/>
    <w:rsid w:val="00FA110E"/>
    <w:rPr>
      <w:color w:val="0000FF"/>
    </w:rPr>
  </w:style>
  <w:style w:type="character" w:customStyle="1" w:styleId="af7">
    <w:name w:val="Гипертекстовая ссылка"/>
    <w:basedOn w:val="af6"/>
    <w:uiPriority w:val="99"/>
    <w:rsid w:val="00FA110E"/>
    <w:rPr>
      <w:rFonts w:cs="Times New Roman"/>
      <w:color w:val="008000"/>
    </w:rPr>
  </w:style>
  <w:style w:type="paragraph" w:customStyle="1" w:styleId="af8">
    <w:name w:val="Внимание"/>
    <w:basedOn w:val="a"/>
    <w:next w:val="a"/>
    <w:uiPriority w:val="99"/>
    <w:rsid w:val="00FA110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9">
    <w:name w:val="Внимание: криминал!"/>
    <w:basedOn w:val="af8"/>
    <w:next w:val="a"/>
    <w:uiPriority w:val="99"/>
    <w:rsid w:val="00FA110E"/>
  </w:style>
  <w:style w:type="paragraph" w:customStyle="1" w:styleId="afa">
    <w:name w:val="Внимание: недобросовестность"/>
    <w:basedOn w:val="af8"/>
    <w:next w:val="a"/>
    <w:uiPriority w:val="99"/>
    <w:rsid w:val="00FA110E"/>
  </w:style>
  <w:style w:type="paragraph" w:customStyle="1" w:styleId="afb">
    <w:name w:val="Заголовок статьи"/>
    <w:basedOn w:val="a"/>
    <w:next w:val="a"/>
    <w:uiPriority w:val="99"/>
    <w:rsid w:val="00FA110E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c">
    <w:name w:val="Заголовок ЭР (левое окно)"/>
    <w:basedOn w:val="a"/>
    <w:next w:val="a"/>
    <w:uiPriority w:val="99"/>
    <w:rsid w:val="00FA110E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d">
    <w:name w:val="Заголовок ЭР (правое окно)"/>
    <w:basedOn w:val="afc"/>
    <w:next w:val="a"/>
    <w:uiPriority w:val="99"/>
    <w:rsid w:val="00FA110E"/>
    <w:pPr>
      <w:spacing w:after="0"/>
      <w:jc w:val="left"/>
    </w:pPr>
  </w:style>
  <w:style w:type="paragraph" w:customStyle="1" w:styleId="afe">
    <w:name w:val="Нормальный (справка)"/>
    <w:basedOn w:val="a"/>
    <w:next w:val="a"/>
    <w:uiPriority w:val="99"/>
    <w:rsid w:val="00FA110E"/>
    <w:pPr>
      <w:widowControl w:val="0"/>
      <w:autoSpaceDE w:val="0"/>
      <w:autoSpaceDN w:val="0"/>
      <w:adjustRightInd w:val="0"/>
      <w:spacing w:after="0" w:line="240" w:lineRule="auto"/>
      <w:ind w:left="118" w:right="118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FA110E"/>
    <w:pPr>
      <w:spacing w:before="75"/>
      <w:jc w:val="both"/>
    </w:pPr>
    <w:rPr>
      <w:i/>
      <w:iCs/>
      <w:vanish/>
      <w:color w:val="800080"/>
    </w:rPr>
  </w:style>
  <w:style w:type="paragraph" w:customStyle="1" w:styleId="aff0">
    <w:name w:val="Информация о версии"/>
    <w:basedOn w:val="aff"/>
    <w:next w:val="a"/>
    <w:uiPriority w:val="99"/>
    <w:rsid w:val="00FA110E"/>
    <w:rPr>
      <w:color w:val="000080"/>
    </w:rPr>
  </w:style>
  <w:style w:type="paragraph" w:customStyle="1" w:styleId="aff1">
    <w:name w:val="Информация об изменениях"/>
    <w:uiPriority w:val="99"/>
    <w:rsid w:val="00FA110E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rsid w:val="00FA11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3">
    <w:name w:val="Нормальный (лев. подпись)"/>
    <w:basedOn w:val="aff2"/>
    <w:next w:val="a"/>
    <w:uiPriority w:val="99"/>
    <w:rsid w:val="00FA110E"/>
    <w:pPr>
      <w:jc w:val="left"/>
    </w:pPr>
  </w:style>
  <w:style w:type="paragraph" w:customStyle="1" w:styleId="aff4">
    <w:name w:val="Нормальный (прав. подпись)"/>
    <w:basedOn w:val="aff2"/>
    <w:next w:val="a"/>
    <w:uiPriority w:val="99"/>
    <w:rsid w:val="00FA110E"/>
    <w:pPr>
      <w:jc w:val="right"/>
    </w:pPr>
  </w:style>
  <w:style w:type="paragraph" w:customStyle="1" w:styleId="aff5">
    <w:name w:val="Куда обратиться?"/>
    <w:basedOn w:val="af8"/>
    <w:next w:val="a"/>
    <w:uiPriority w:val="99"/>
    <w:rsid w:val="00FA110E"/>
  </w:style>
  <w:style w:type="paragraph" w:customStyle="1" w:styleId="aff6">
    <w:name w:val="Моноширинный"/>
    <w:basedOn w:val="a"/>
    <w:next w:val="a"/>
    <w:uiPriority w:val="99"/>
    <w:rsid w:val="00FA11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f7">
    <w:name w:val="Напишите нам"/>
    <w:basedOn w:val="a"/>
    <w:next w:val="a"/>
    <w:uiPriority w:val="99"/>
    <w:rsid w:val="00FA110E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8">
    <w:name w:val="Утратил силу"/>
    <w:basedOn w:val="af6"/>
    <w:uiPriority w:val="99"/>
    <w:rsid w:val="00FA110E"/>
    <w:rPr>
      <w:rFonts w:cs="Times New Roman"/>
      <w:color w:val="808000"/>
    </w:rPr>
  </w:style>
  <w:style w:type="character" w:customStyle="1" w:styleId="aff9">
    <w:name w:val="Не вступил в силу"/>
    <w:basedOn w:val="aff8"/>
    <w:uiPriority w:val="99"/>
    <w:rsid w:val="00FA110E"/>
    <w:rPr>
      <w:rFonts w:cs="Times New Roman"/>
      <w:color w:val="008080"/>
    </w:rPr>
  </w:style>
  <w:style w:type="paragraph" w:customStyle="1" w:styleId="affa">
    <w:name w:val="Необходимые документы"/>
    <w:basedOn w:val="af8"/>
    <w:next w:val="a"/>
    <w:uiPriority w:val="99"/>
    <w:rsid w:val="00FA110E"/>
    <w:pPr>
      <w:ind w:firstLine="118"/>
    </w:pPr>
  </w:style>
  <w:style w:type="paragraph" w:customStyle="1" w:styleId="OEM">
    <w:name w:val="Нормальный (OEM)"/>
    <w:basedOn w:val="aff6"/>
    <w:next w:val="a"/>
    <w:uiPriority w:val="99"/>
    <w:rsid w:val="00FA110E"/>
  </w:style>
  <w:style w:type="paragraph" w:customStyle="1" w:styleId="affb">
    <w:name w:val="Нормальный (аннотация)"/>
    <w:basedOn w:val="a"/>
    <w:next w:val="a"/>
    <w:uiPriority w:val="99"/>
    <w:rsid w:val="00FA11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c">
    <w:name w:val="Оглавление"/>
    <w:basedOn w:val="aff6"/>
    <w:next w:val="a"/>
    <w:uiPriority w:val="99"/>
    <w:rsid w:val="00FA110E"/>
    <w:rPr>
      <w:vanish/>
    </w:rPr>
  </w:style>
  <w:style w:type="paragraph" w:customStyle="1" w:styleId="affd">
    <w:name w:val="Подчёркнутый текст"/>
    <w:basedOn w:val="a"/>
    <w:next w:val="a"/>
    <w:uiPriority w:val="99"/>
    <w:rsid w:val="00FA110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e">
    <w:name w:val="Прижатый влево"/>
    <w:basedOn w:val="a"/>
    <w:next w:val="a"/>
    <w:uiPriority w:val="99"/>
    <w:rsid w:val="00FA1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">
    <w:name w:val="Пример"/>
    <w:basedOn w:val="af8"/>
    <w:next w:val="a"/>
    <w:uiPriority w:val="99"/>
    <w:rsid w:val="00FA110E"/>
  </w:style>
  <w:style w:type="paragraph" w:customStyle="1" w:styleId="afff0">
    <w:name w:val="Примечание"/>
    <w:basedOn w:val="af8"/>
    <w:next w:val="a"/>
    <w:uiPriority w:val="99"/>
    <w:rsid w:val="00FA110E"/>
  </w:style>
  <w:style w:type="character" w:customStyle="1" w:styleId="afff1">
    <w:name w:val="Продолжение ссылки"/>
    <w:basedOn w:val="af7"/>
    <w:uiPriority w:val="99"/>
    <w:rsid w:val="00FA110E"/>
    <w:rPr>
      <w:rFonts w:cs="Times New Roman"/>
      <w:color w:val="008000"/>
    </w:rPr>
  </w:style>
  <w:style w:type="paragraph" w:customStyle="1" w:styleId="afff2">
    <w:name w:val="Словарная статья"/>
    <w:basedOn w:val="a"/>
    <w:next w:val="a"/>
    <w:uiPriority w:val="99"/>
    <w:rsid w:val="00FA11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3">
    <w:name w:val="Сноска"/>
    <w:basedOn w:val="a"/>
    <w:next w:val="a"/>
    <w:uiPriority w:val="99"/>
    <w:rsid w:val="00FA11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afff4">
    <w:name w:val="Текст в таблице"/>
    <w:basedOn w:val="aff2"/>
    <w:next w:val="a"/>
    <w:uiPriority w:val="99"/>
    <w:rsid w:val="00FA110E"/>
    <w:pPr>
      <w:ind w:firstLine="720"/>
    </w:pPr>
  </w:style>
  <w:style w:type="paragraph" w:customStyle="1" w:styleId="afff5">
    <w:name w:val="Текст ЭР (см. также)"/>
    <w:basedOn w:val="a"/>
    <w:next w:val="a"/>
    <w:uiPriority w:val="99"/>
    <w:rsid w:val="00FA110E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FA1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7">
    <w:name w:val="Формула"/>
    <w:basedOn w:val="a"/>
    <w:next w:val="a"/>
    <w:uiPriority w:val="99"/>
    <w:rsid w:val="00FA110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8">
    <w:name w:val="Центрированный (таблица)"/>
    <w:basedOn w:val="aff2"/>
    <w:next w:val="a"/>
    <w:uiPriority w:val="99"/>
    <w:rsid w:val="00FA110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A110E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9">
    <w:name w:val="Цветовое выделение для Нормальный"/>
    <w:uiPriority w:val="99"/>
    <w:rsid w:val="00FA110E"/>
    <w:rPr>
      <w:sz w:val="20"/>
    </w:rPr>
  </w:style>
  <w:style w:type="character" w:customStyle="1" w:styleId="advertising">
    <w:name w:val="advertising"/>
    <w:rsid w:val="00FA110E"/>
  </w:style>
  <w:style w:type="paragraph" w:styleId="afffa">
    <w:name w:val="Normal (Web)"/>
    <w:basedOn w:val="a"/>
    <w:uiPriority w:val="99"/>
    <w:unhideWhenUsed/>
    <w:rsid w:val="00FA110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FA110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1104309-70B5-47A5-8AC0-D8181276A1E5}"/>
</file>

<file path=customXml/itemProps2.xml><?xml version="1.0" encoding="utf-8"?>
<ds:datastoreItem xmlns:ds="http://schemas.openxmlformats.org/officeDocument/2006/customXml" ds:itemID="{1E7C48AB-98F1-4823-8C8F-7CC36AFC0DE5}"/>
</file>

<file path=customXml/itemProps3.xml><?xml version="1.0" encoding="utf-8"?>
<ds:datastoreItem xmlns:ds="http://schemas.openxmlformats.org/officeDocument/2006/customXml" ds:itemID="{27BF5930-57D2-4894-A43B-977C5F3484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2024-08-13T09:54:00Z</dcterms:created>
  <dcterms:modified xsi:type="dcterms:W3CDTF">2024-08-13T09:54:00Z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