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Ind w:w="-28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066CE5">
        <w:tc>
          <w:tcPr>
            <w:tcW w:w="9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</w:tcPr>
          <w:p w:rsidR="00066CE5" w:rsidRDefault="002A7FF1">
            <w:pPr>
              <w:spacing w:line="57" w:lineRule="atLeast"/>
              <w:jc w:val="center"/>
            </w:pPr>
            <w:r>
              <w:rPr>
                <w:rFonts w:ascii="Tahoma" w:eastAsia="Tahoma" w:hAnsi="Tahoma" w:cs="Tahoma"/>
                <w:color w:val="000000"/>
                <w:sz w:val="24"/>
              </w:rPr>
              <w:t>Положение о Всероссийском конкурсе «Инженер года»</w:t>
            </w:r>
          </w:p>
        </w:tc>
      </w:tr>
      <w:tr w:rsidR="00066CE5">
        <w:tc>
          <w:tcPr>
            <w:tcW w:w="9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CE5" w:rsidRDefault="00066C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right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 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61" w:after="261"/>
              <w:jc w:val="center"/>
            </w:pPr>
            <w:r>
              <w:rPr>
                <w:rFonts w:ascii="Tahoma" w:eastAsia="Tahoma" w:hAnsi="Tahoma" w:cs="Tahoma"/>
                <w:b/>
                <w:i/>
                <w:color w:val="000000"/>
                <w:sz w:val="39"/>
              </w:rPr>
              <w:t>XХV Всероссийский конкурс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i/>
                <w:color w:val="000000"/>
                <w:sz w:val="20"/>
              </w:rPr>
              <w:t> 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3" w:after="243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9"/>
              </w:rPr>
              <w:t>«ИНЖЕНЕР ГОДА - 2024»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 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г. Москва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 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2023 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 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П О С Т А Н О В Л Е Н И Е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 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      29.05.2024 г.                            г. Москва                   № 39-1/2-1/6/29/1-5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 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 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О XХV Всероссийском конкурсе «Инженер года-2024» 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Ежегодный Всероссийский конкурс «Инженер года» принят и признан инженерным сообществом страны, всемерно поддерживается руководителями регионов, Правительством Российской Федерации. Конкурс является крупнейш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им социальным проектом, реализуемым в России с целью выявления и распространения передового опыта и достижений инженерных кадров, лучших в своей сфере деятельности. Первые конкурсы были проведены в соответствии с распоряжениями Правительства РФ от 22 январ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я 2001 года № 77-р и от 10 октября 2002 года № 1428-р. Отмечается существенный вклад конкурса в выявление лучших инженеров страны, популяризацию инженерного искусства, пропаганду достижений и опыта, привлечение внимания государственных структур к проблемам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инженерного дела России. Конкурс реализуется в рамках Десятилетия науки и технологий, объявленного Президентом Российской Федерации, направленного на усиление роли науки и технологий в решении важнейших задач развития общества и страны (Указ Президента Ро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ссийской Федерации от 25 апреля 2022 г. № 231), входит в инициативу «Наука побеждать» Десятилетия и науки и технологий </w:t>
            </w:r>
            <w:hyperlink r:id="rId7" w:tooltip="https://xn--80aa3ak5a.xn--p1ai/" w:history="1">
              <w:r>
                <w:rPr>
                  <w:rStyle w:val="af"/>
                  <w:rFonts w:ascii="Tahoma" w:eastAsia="Tahoma" w:hAnsi="Tahoma" w:cs="Tahoma"/>
                  <w:b/>
                  <w:color w:val="0000FF"/>
                  <w:sz w:val="20"/>
                </w:rPr>
                <w:t>https://наука.рф/</w:t>
              </w:r>
            </w:hyperlink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Принимая во внимание, что традицию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ежегодно чествовать лучших представителей научно-технической интеллигенции неоднократно одобряли Правительство Российской Федерации, Государственная Дума и Совет Федерации Федерального Собрания Российской Федерации, Президент Российской Федерации В.В.Пути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н, признавая необходимость дальнейшей работы по совершенствованию практики проведения подобных конкурсов, Российский Союз научных и инженерных общественных объединений, Международный Союз научных и инженерных общественных объединений, Академия инженерных н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аук имени А.М.Прохорова, Межрегиональный общественный фонд содействия научно-техническому прогрессу </w:t>
            </w: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ПОСТАНОВЛЯЮТ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: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1. Объявить XХV Всероссийский конкурс «Инженер года-2024» по результатам деятельности в 2024 году инженеров, занятых на предприятиях, в органи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зациях и учреждениях различных форм собственности.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Подведение итогов конкурса провести в период с 15 ноября 2024 года по 08 февраля 2025 года.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2. Провести конкурс «Инженер года» в двух версиях: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«Инженерное искусство молодых» - для участвующих в конкурсе мо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лодых специалистов в возрасте до 30 лет включительно;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«Профессиональные инженеры» -  для участников конкурса, имеющих стаж работы на инженерных должностях не менее 5 лет.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3. Утвердить Положение о проведении XХV Всероссийского конкурса «Инженер года-2024» (прилагается).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4. Поручить жюри конкурса «Инженер года-2024» до 15 октября 2024 года сформировать состав экспертных комиссий по всем номинациям конкурса.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5. Предложить орга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нам исполнительной власти, региональным (областным, краевым, республиканским) организациям научно-технических обществ, их соответствующим союзам, домам науки и техники и домам инженера, руководящим органам российских научно-технических обществ, комитетам и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советам по работе с молодыми учеными и специалистами включиться в пропаганду целей и условий конкурса, организовать проведение регионального этапа конкурса, выдвижение его победителей для участия во Всероссийском конкурсе «Инженер года».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6. Российскому Со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юзу научных и инженерных общественных объединений обеспечить прием взносов участников конкурса, а также оплату организа­ционных и хозяйственных расходов, связанных с проведением конкурса.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7. Утвердить Координационный Комитет по проведению конкурса «Инженер года - 2024» в составе:</w:t>
            </w:r>
          </w:p>
          <w:tbl>
            <w:tblPr>
              <w:tblStyle w:val="ae"/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4"/>
              <w:gridCol w:w="643"/>
              <w:gridCol w:w="7201"/>
            </w:tblGrid>
            <w:tr w:rsidR="00066CE5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Друкаренко Сергей Петрович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к.т.н., вице-президент, первый секретарь РосСНИО, первый вице-президент Международного Союза НИО, государственный советник Российской Фе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дерации 1 класса (председатель Комитета)</w:t>
                  </w:r>
                </w:p>
              </w:tc>
            </w:tr>
            <w:tr w:rsidR="00066CE5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Алексеев Николай Григорьевич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секретарь Координационного совета РосСНИО</w:t>
                  </w:r>
                </w:p>
              </w:tc>
            </w:tr>
            <w:tr w:rsidR="00066CE5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Бурмистрова Татьяна Вячеславовна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заведующая организационным отделом Координационного совета РосСНИО</w:t>
                  </w:r>
                </w:p>
              </w:tc>
            </w:tr>
            <w:tr w:rsidR="00066CE5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Воробьева Мария Вячеславовна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ученый секретарь – руководитель дирекции по научной работе и непрерывному образованию Союза НИО</w:t>
                  </w:r>
                </w:p>
              </w:tc>
            </w:tr>
            <w:tr w:rsidR="00066CE5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Есаулкова Лариса Николаевна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директор Ульяновского Дома техники </w:t>
                  </w:r>
                </w:p>
              </w:tc>
            </w:tr>
            <w:tr w:rsidR="00066CE5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Зюзин Алексей Михайлович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директор Частного образовательного учреждения дополнительного професс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ионального образования «Саранский Дом науки и техники РосСНИО», председатель Совета директоров Домов науки и техники РосСНИО</w:t>
                  </w:r>
                </w:p>
              </w:tc>
            </w:tr>
            <w:tr w:rsidR="00066CE5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lastRenderedPageBreak/>
                    <w:t>Ковалев Игорь Владимирович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президент Красноярского краевого Союза научных и инженерных общественных организаций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 xml:space="preserve"> (объединений), директор Красноярского краевого Дома науки и техники РосСНИО, Почетный работник науки и техники РФ</w:t>
                  </w:r>
                </w:p>
              </w:tc>
            </w:tr>
            <w:tr w:rsidR="00066CE5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Кошелева Мария Константиновна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 xml:space="preserve">к.т.н., ученый секретарь Комитета РосСНИО по проблемам энергоресурсоэффективных химических технологий, профессор Российского государственного университета имени А.Н. Косыгина (Технологии, Дизайн, Искусство), Лауреат премии Правительства РФ в области науки 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и техники, Почетный работник высшего профессионального образования РФ</w:t>
                  </w:r>
                </w:p>
              </w:tc>
            </w:tr>
            <w:tr w:rsidR="00066CE5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Лесовик Валерий Станиславович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spacing w:line="57" w:lineRule="atLeast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чл.-корр. Российской академии архитектуры и строительных наук, доктор технических наук, профессор, заведующий кафедрой БГТУ им В.Г. Шухова</w:t>
                  </w:r>
                </w:p>
              </w:tc>
            </w:tr>
            <w:tr w:rsidR="00066CE5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 xml:space="preserve">Межеумов Игорь 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Николаевич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директор Частного учреждения дополнительного профессионального образования «Тверской областной Дом науки и техники РосСНИО»</w:t>
                  </w:r>
                </w:p>
              </w:tc>
            </w:tr>
            <w:tr w:rsidR="00066CE5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Осадчева Леонилла Юрьевна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директор Частного образовательного учреждения дополнительного профессионального образования «П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ермский Дом науки и техники»</w:t>
                  </w:r>
                </w:p>
              </w:tc>
            </w:tr>
            <w:tr w:rsidR="00066CE5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Пахомов Сергей Викторович 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генеральный директор ЗАО «Научный инновационный инжиниринговый центр Академии инженерных наук имени А.М. Прохорова»</w:t>
                  </w:r>
                </w:p>
              </w:tc>
            </w:tr>
            <w:tr w:rsidR="00066CE5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Тендер Ольга Николаевна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начальник отдела научно-технической информации Частного учреждения «Ярославский Дом науки и техники»</w:t>
                  </w:r>
                </w:p>
              </w:tc>
            </w:tr>
            <w:tr w:rsidR="00066CE5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Тимченко Вячеслав Степанович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spacing w:line="57" w:lineRule="atLeast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к.э.н, член Совета Федерации Федерального Собрания Российской Федерации, председатель Комитета Совета Федерации</w:t>
                  </w:r>
                </w:p>
              </w:tc>
            </w:tr>
            <w:tr w:rsidR="00066CE5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Чуков Алекса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ндр Николаевич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президент Союза научных и инженерных общественных объединений Тульской области</w:t>
                  </w:r>
                </w:p>
              </w:tc>
            </w:tr>
            <w:tr w:rsidR="00066CE5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Шеляков Олег Владимирович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spacing w:line="57" w:lineRule="atLeast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заместитель председателя Региональной общественной организации специалистов и инженеров научно-технических объединен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ий в городе Москве</w:t>
                  </w:r>
                </w:p>
              </w:tc>
            </w:tr>
            <w:tr w:rsidR="00066CE5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lastRenderedPageBreak/>
                    <w:t>Шипилов Виктор Георгиевич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к.э.н., первый заместитель председателя президиума Воронежской региональной общественной организации «Научно-техническое общество (НТО)»</w:t>
                  </w:r>
                </w:p>
              </w:tc>
            </w:tr>
            <w:tr w:rsidR="00066CE5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Яшников Алексей Владимирович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директор Частного учреждения дополнительного профессионального образования «Иркутский областной Дом науки и техники» РосСНИО</w:t>
                  </w:r>
                </w:p>
              </w:tc>
            </w:tr>
            <w:tr w:rsidR="00066CE5">
              <w:tc>
                <w:tcPr>
                  <w:tcW w:w="2437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Президент</w:t>
                  </w:r>
                </w:p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Российского и Международного</w:t>
                  </w:r>
                </w:p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союзов НИО,</w:t>
                  </w:r>
                </w:p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 </w:t>
                  </w:r>
                </w:p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Ю.В. Гуляев</w:t>
                  </w:r>
                </w:p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академик РАН</w:t>
                  </w:r>
                </w:p>
              </w:tc>
              <w:tc>
                <w:tcPr>
                  <w:tcW w:w="720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Президент</w:t>
                  </w:r>
                </w:p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Академии инженерных наук</w:t>
                  </w:r>
                </w:p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имени А.М.Прохорова</w:t>
                  </w:r>
                </w:p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 </w:t>
                  </w:r>
                </w:p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 </w:t>
                  </w:r>
                </w:p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академик РАН В.А.Черепенин</w:t>
                  </w:r>
                </w:p>
              </w:tc>
            </w:tr>
          </w:tbl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Президент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Межрегионального общественного фонда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содействия научно-техническому прогрессу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С.П.Друкаренко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right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 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right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УТВЕРЖДЕНО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right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постановлением президиума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right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РосСНИО от 29.05.2024 г.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right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№ 39-1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 ПОЛОЖЕНИЕ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о проведении XХV Всероссийского конкурса «Инженер года-2024»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1. Цели и задачи проведения конкурса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Конкурс «Инженер года-2024» проводится по результатам деятельности инженеров в 2024 году. Его проведение направлено на: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повышение привлекательности труда и профессионализма инженерных работников;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выявление элиты российского инженерного корпуса;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привлечение внимания к проблемам качества инженерных кадров в России;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пропаганду достижений и опыта лучших инженеров страны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, развитие научно-технического сотрудничества;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- формирование интереса к инженерному труду в молодежной среде;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формирование реестра (банка данных) лучших профессиональных инженеров страны.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Конкурс проводится общественными объединениями профессиональных у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ченых и инженеров России в двух версиях: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«Инженерное искусство молодых» - для участвующих в конкурсе молодых специалистов в возрасте до 30 лет включительно;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«Профессиональные инженеры» - для участников конкурса, имеющих стаж работы на инженерных должностях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не менее 5 лет.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2. Организаторы конкурса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Конкурс проводится Российским Союзом научных и инженерных общественных объединений, Международным Союзом научных и инженерных общественных объединений, Академией инженерных наук имени А.М. Прохорова, Межрегиональны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м общественным фондом содействия научно-техническому прогрессу.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3. Жюри конкурса 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В состав жюри и экспертных комиссий конкурса входят ведущие ученые, инженеры, специалисты различных отраслей народного хозяйства.  </w:t>
            </w:r>
          </w:p>
          <w:tbl>
            <w:tblPr>
              <w:tblStyle w:val="ae"/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7512"/>
            </w:tblGrid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4"/>
                    </w:rPr>
                    <w:t>Председатель: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 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Гуляев Ю.В.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академик РАН, президент Российского и Международного союзов НИО, Лауреат Золотой медали «Инженер десятилетия»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4"/>
                    </w:rPr>
                    <w:t>Вице-председатели: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 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Дмитриевский А.Н.</w:t>
                  </w:r>
                </w:p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академик РАН, научный руководитель Института проблем нефти и газа РАН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Иванов В.В.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член-корреспондент Р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АН, член президиума РАН, заместитель президента РАН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Леонтьев Л.И.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академик РАН, председатель Научного совета по металлургии и металловедению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Тестоедов Н.А.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академик РАН, профессор, заместитель председателя Сибирского отделения Российской академии наук, вице-президент РосСНИО, Лауреат Золотой медали «Инженер десятилетия»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4"/>
                    </w:rPr>
                    <w:t>Члены жюри: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 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lastRenderedPageBreak/>
                    <w:t>Арефьева И.С.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директор Административного департамента Министерства энергет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ики Российской Федерации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Безруких П.П.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председатель комитета РосСНИО по проблемам использования возобновляемых источников энергии, Заслуженный энергетик РФ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Белгородский В.С.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д.с.н., к.т.н., профессор, ректор Российского государственного университета имени А.Н. Косыгина (Технологии, Дизайн, Искусство), Лауреат премии Правительства РФ в области науки и техники, Почетный работник высшего профессионального образования РФ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Волков В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.И.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д.э.н., профессор, президент Вольного экономического общества г. Москвы, Заслуженный экономист Российской Федерации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Воронин Г.П.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д.э.н., президент Всероссийской организации качества, Лауреат Золотой медали «Инженер десятилетия»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Гаевский В.В.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к.ф.-м.н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., заместитель главного технолога по НИОКР АО «НПО «СПЛАВ»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Голубев С.В.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генеральный директор Ассоциации Экспертно-аналитический центр проектировщиков «Проектный портал»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Егорушков А.П.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к.э.н., советник генерального директора АО «Северсталь Менеджмент»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Жураковский В.М.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вице-президент РосСНИО, президент Ассоциации инженерных вузов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Зацаринный А.А.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заместитель директора ФГУ «Федеральный исследовательский центр «Информатика и управление» РАН, Лауреат Золотой медали «Инж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енер десятилетия»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Ильина И.Е.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д.э.н., директор Российского научно-исследовательского института экономики, политики и права в научно-технической сфере (РИЭПП)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Клячко Л.М.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spacing w:line="57" w:lineRule="atLeast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действительный государственный советник Российской Федерации 2 класса, научный руководитель АО «ЦНИИ «Курс», Лауреат премии Правительства РФ в области науки и техники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lastRenderedPageBreak/>
                    <w:t>Кульчицкий В.В.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председатель Центрального правления НТО нефтя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ников и газовиков имени академика И.М. Губкина, профессор РГУ нефти и газа (НИУ) имени академика И.М. Губкина, ЛауреатЗолотой медали «Инженер десятилетия»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Кричевский Г.Е.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президент Российского Союза химиков-текстильщиков и колористов, в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ице-президент нанотехнологического общества России, Заслуженный деятель науки РФ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Мартыненко А.В.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д.м.н., профессор, декан факультета социальной работы, заведующий кафедрой МГМСУ имени А.И. Евдокимова, член-корреспондент Российской академии образования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Мартынов Н.П.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контр-адмирал ВМФ России, к.т.н., профессор Военно-морского политехнического института ВУНЦ ВМФ «Военно-морская академия» имени Адмирала Флота Советского Союза Н.Г. Кузнецова», профессор Академии военных наук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Мешалкин В.П.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академик РАН, сопредседатель Комитета РосСНИО по проблемам энергоресурсоэффективных химических технологий, директор Международного института логистики ресурсосбережения и технологической инноватики – МИЛРТИ  (НОЦ), профессор РХТУ имени Д.И. Менделеева, Лау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реат премии Правительства РФ в области науки и техники и Премии Президента РФ в области образования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Назметдинов И.М.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к.т.н., полковник, чл.-корр. Российской академии естественных наук, председатель Военно-научного комитета Штаба материально-технического о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беспечения Вооруженных Сил Российской Федерации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Нестеров С.Б.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президент Российского вакуумного общества имени академика С.А. Векшинского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Паевский А.С.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заместитель руководителя Центра Компетенций НТИ по новым и мобильным источникам энер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гии по коммуникации при Институте проблем химической физики Российской академии наук (ИПХФ РАН), сотрудник проектного офиса Десятилетия науки и технологий, действительный член Русского географического общества, член правления Российского химического общест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ва им. Д.И. Менделеева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lastRenderedPageBreak/>
                    <w:t>Панина Е.В.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д.э.н., профессор, председатель Московской конфедерации промышленников и предпринимателей (работодателей)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Пилипенко О.В.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Депутат Государственной Думы ФС РФ, член Комитета Государственной Думы по науке и высшему образованию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Романова А.Т. 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д.э.н., профессор Российского университета транспорта (МИИТ), ученый секретарь Ассоциации инженеров-трибологов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Рудобаш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та С.П. 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председатель Комитета РосСНИО по проблемам сушки и термовлажностной обработки материалов, профессор Российского государственного аграрного университета имени К.А. Тимирязева, Заслуженный деятель науки и техники РФ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Стриханов М.Н.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д.ф.-м.н.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, профессор, научный руководитель НИЯУ МИФИ, Лауреат Золотой медали «Инженер десятилетия»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 Суворинов А.В.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заместитель директора ФГБНУ «Научно-исследовательский институт перспективных материалов и технологий»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Фаррахов Е.Г.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к.т.н., первый вице-президент Российского геологического общества, Заслуженный геолог России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Черепенин В.А.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академик РАН, вице-президент НТО РЭС имени А.С. Попова, заведующий отделением Института радиотехники и электроники имени В.А. Котельникова РАН</w:t>
                  </w:r>
                </w:p>
              </w:tc>
            </w:tr>
            <w:tr w:rsidR="00066CE5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spacing w:line="57" w:lineRule="atLeast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Шес</w:t>
                  </w: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таков А.Л.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CE5" w:rsidRDefault="002A7FF1">
                  <w:pPr>
                    <w:spacing w:line="57" w:lineRule="atLeast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Президент Международного НТО приборостроителей и метрологов, президент Южно-Уральского государственного университета</w:t>
                  </w:r>
                </w:p>
              </w:tc>
            </w:tr>
          </w:tbl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4. Требование к участникам конкурса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Участниками конкурса могут стать специалисты, занятые научно-инженерной деятельностью на предприятиях, в организациях и учреждениях различных форм собственности, добившиеся в оцениваемый период существен­ных профессиональных результатов.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 участию в конкур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се допускаются лица, </w:t>
            </w: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имеющие высшее техническое (инженерное) образование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 и высокий уровень компетенции, независимо от их возраста, должности, наличия ученого звания и степени.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При этом соискатель должен располагать такими результатами научно-инженерной дея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тельности или инженерных разработок, которые по своим показателям находятся на уровне современных требований.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Уровень и потенциал компетентности соискателя определяется органами, выдвинувшими кандидатуру, с учетом следующих аспектов: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самостоятельность те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хнического мышления и готовность к разработке новых материалов, машин, приборов, технологий, владение навыками автоматизированного проектирования, конструи­рования машин и приборов;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общеинженерная и общенаучная организационно-экономическая подготовка, со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четание профессиональных знаний и практических навыков и умений;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комплексность подготовки, ориентированная на аналитичес­кую деятельность, гибкую адаптацию к изменениям содержания профессиональной деятельности;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умение свободно выражать свои суждения по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техническим вопросам на базе научного анализа и синтеза;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способность работать над многодисциплинарными проектами;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знание основ методологии научно-технического поиска и методов научного исследования (моделирование и экспериментальные методы);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участие в формах непрерывного образования, самообразова­ния;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владение основами бизнеса, менеджмента, маркетинга, инновационной деятельности;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обладание профессиональной этикой и экологическим сознанием;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практическая значимость полученных научных рез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ультатов и их технико-экономический эффект.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5. Порядок и срок представления кандидатур и материалов на конкурс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Кандидатуры на участие в конкурсе выдвигаются руководящими органами региональных общественных организаций научно-технических обществ, соответству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ющих союзов научно-технических организаций, домов науки и техники, домов инжене­ров, российских научно-технических обществ, жюри региональных конкурсов, а при их отсутствии в регионах – руководством предприятий и организаций по месту основной работы соиска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теля.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Решение-рекомендация о выдвижении конкретной кандидатуры, содержащее мотивированное заключение о профессиональных дости­жениях соискателя и указание по какой версии участвует и в какой номинации он выдвигается оформляется на фирменном бланке предприятия и 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дополняется следующими сопроводительными материалами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:</w:t>
            </w:r>
          </w:p>
          <w:p w:rsidR="00066CE5" w:rsidRDefault="002A7FF1">
            <w:pPr>
              <w:pStyle w:val="af9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справка-объективка или личный листок по учету кадров;</w:t>
            </w:r>
          </w:p>
          <w:p w:rsidR="00066CE5" w:rsidRDefault="002A7FF1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копии дипломов о высшем образовании, ученой степени, ученом звании;</w:t>
            </w:r>
          </w:p>
          <w:p w:rsidR="00066CE5" w:rsidRDefault="002A7FF1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описание достижения кандидата в профессиональной деятельности;</w:t>
            </w:r>
          </w:p>
          <w:p w:rsidR="00066CE5" w:rsidRDefault="002A7FF1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согласие на обработку персональных данных (приложение № 1);</w:t>
            </w:r>
          </w:p>
          <w:p w:rsidR="00066CE5" w:rsidRDefault="002A7FF1">
            <w:pPr>
              <w:pStyle w:val="af9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список научных работ, опубликованных кандидатом в печати, перечень изобретений, патентов и т.д.;</w:t>
            </w:r>
          </w:p>
          <w:p w:rsidR="00066CE5" w:rsidRDefault="002A7FF1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копия квитанции об оплате регистрационного взноса;</w:t>
            </w:r>
          </w:p>
          <w:p w:rsidR="00066CE5" w:rsidRDefault="002A7FF1">
            <w:pPr>
              <w:pStyle w:val="af9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 цветные фотографии 4 х 6 см на бумажном носите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ле;</w:t>
            </w:r>
          </w:p>
          <w:p w:rsidR="00066CE5" w:rsidRDefault="002A7FF1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резюме для публикации в буклете на бумажном носителе (правила оформления резюме в приложении № 2).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Резюме для публикации в Реестре профессиональныъ инженеров России (буклете) в формате Word и цветную фотографию 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также необходимо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 в электронном виде направлять на электронную почту: </w:t>
            </w:r>
            <w:hyperlink r:id="rId8" w:tooltip="mailto:rusea1866@gmail.com" w:history="1">
              <w:r>
                <w:rPr>
                  <w:rStyle w:val="af"/>
                  <w:rFonts w:ascii="Tahoma" w:eastAsia="Tahoma" w:hAnsi="Tahoma" w:cs="Tahoma"/>
                  <w:b/>
                  <w:color w:val="0000FF"/>
                  <w:sz w:val="20"/>
                </w:rPr>
                <w:t>rusea1866@gmail.com</w:t>
              </w:r>
            </w:hyperlink>
            <w:r>
              <w:rPr>
                <w:rFonts w:ascii="Tahoma" w:eastAsia="Tahoma" w:hAnsi="Tahoma" w:cs="Tahoma"/>
                <w:color w:val="000000"/>
                <w:sz w:val="20"/>
              </w:rPr>
              <w:t>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Срок подачи пакета документов на участие в конкурсе до 15 ноября 2024 г. (по штемпелю)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6. Номинации конкурс</w:t>
            </w: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а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Конкурс проводится по следующим номинациям: 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1. Транспорт (автомобильный, железнодорожный, водный);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2. Транспортное и дорожное строительство;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3. Интеллектуальные системы и технологии обработки информации (технологии искусственного интеллекта);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4. Аппарат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но-программные средства обработки информации, роботизированные устройства;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5. Телекоммуникационные системы и технологии;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6. Технологии и средства защиты информации;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7. Радиотехника, электроника, связь;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8. Химия и химические технологии;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9. Судостроение;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10. Сварка;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11. Черная металлургия 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12. Цветная металлургия;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13. Электроснабжение. Электрические сети и системы;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14. Атомная энергетика;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15. Электроэнергетика;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16. Теплоэнергетика, теплотехнологии;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17. Возобновляемые источники энергии;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18. Техника высоких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напряжений;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19. Электротехника;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20. Нефтяная и газовая промышленность;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21. Керамическое производство;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22. Авиация и космонавтика;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23. Машиностроение;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24. Агроинженерия;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25. Строительство и стройиндустрия;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26. Приборостроение и диагностика;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27. Медицинская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техника;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28. Деревообработка, бумажная промышленность, тара, упаковка, мебель, лесозаготовка;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29. Лесное хозяйство;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30. Текстильная и легкая промышленность;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31. Коммунальное хозяйство, бытовое обслуживание;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32. Геология, землеустройство, геодезия, картография;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32. Горная промышленность и подземное строительство;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33. Экология и мониторинг окружающей среды;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34. Полиграфия;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35. Пищевая промышленность;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36. Биотехнология;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37. Инженерная экономика;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38. Техника воен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ного и специального назначения;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39. Диверсификация оборонно-промышленного комплекса;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40. Системы и технологии обеспечения безопасности производства, охрана труда;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41. Лазерная техника;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42. Менеджмент качества;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43. Оптика, оптико-механические, оптико-электр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онные системы;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44. Техника и технологии экстремально холодного климата;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46*. Организация управления научной и инженерной деятельностью;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47*. Организация управления промышленным производством;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48*. Организация управления строительством;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49. Международное со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трудничество;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50. Производство инновационной и высокотехнологичной продукции, включая импортозамещение;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51*. Инженерно-конструкторские школы и профессиональное наставничество.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52. Промышленный дизайн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____________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* Номинации рекомендуются для специалистов не моложе 31 года.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7. Процедуры отбора и награждение победителей конкурса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Процедуры отбора включают два тура, в ходе которых независимая комиссия проводит экспертную оценку конкурсантов по каждой из двух версий ко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нкурса.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Участникам конкурса, прошедшим первый (отборочный) тур по версии «Инженерное искусство молодых», выдается Диплом «Победитель первого тура Всероссийского конкурса «Инженер года», по версии «Профессиональные инженеры» - сертификат и серебряный знак «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Профессиональный инженер России».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В ходе второго тура, в каждой номинации определяются три победителя – Лауреаты конкурса (соответственно по первой и второй его версиям).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Победители второго тура конкурса награждаются Дипломом жюри конкурса и памятной медал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ью «Лауреат конкурса».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На реверсе медали, вручаемой победителям второго тура конкурса по молодежной версии, содержится надпись: «Инженерное искусство молодых». Лауреатам конкурса по названной версии вручается также сертификат и серебряный знак «Профессиона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льный инженер России».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Соискатели, не прошедшие первый тур, но обладающие творческим отношением к профессиональной деятельности, получают Почетную грамоту Российского Союза научных и инженерных общественных объединений.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Материалы о проведении и итогах конк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урса публикуются в средствах массовой информации.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Лауреаты и участники конкурса, получившие сертификат и серебряный знак «Профессиональный инженер России», заносятся в Реестр профессиональных инженеров России, размещен­ный на Web-сайте РосСНИО.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По итогам к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онкурса издается Реестр профессиональных инженеров России (буклет) с именами победителей конкурса и краткой информацией об их достижениях.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Победители конкурса по рекомендации Оргкомитета могут выдвигаться на соискание Премии Посла Китайской Народной Респуб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лики в Российской Федерации.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Подведение итогов и награждение победителей конкурса проводится с декабря 2024 г. по февраль 2025 г.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8. Регистрационный взнос и реквизиты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Регистрационный взнос участника конкурса составляет: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по версии «Инженерное искусство моло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дых» - 14300 руб. (</w:t>
            </w: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НДС не облагается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); 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по версии «Профессиональные инженеры» - 16400 руб. (</w:t>
            </w: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НДС не облагается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).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Реквизиты: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ИНН 7704036743/КПП 770401001 РосСНИО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р/с 40703810200000000067, ФИЛИАЛ "ЦЕНТРАЛЬНЫЙ"  Банка ВТБ ПАО г. МОСКВА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кор/счет 30101810145250000411 БИК 044525411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Назначение платежа: 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Оплата регистрационного взноса за участие в конкурсе, согласно Постановлению от 29.05.2024 г. № 39-1/2-1/6/29/1-5 </w:t>
            </w: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(НДС не облагается)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По всем вопросам проведения конкурса и для получения конс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ультаций обращаться в Оргкомитет конкурса по адресу: 119034, г. Москва, Курсовой пер., д.17, строение 1, т. (495) 695-16-08/21, т/ф. (495) 695-16-36. Сайт РосСНИО</w:t>
            </w: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 - </w:t>
            </w:r>
            <w:hyperlink r:id="rId9" w:tooltip="http://www.rusea.info/" w:history="1">
              <w:r>
                <w:rPr>
                  <w:rStyle w:val="af"/>
                  <w:rFonts w:ascii="Tahoma" w:eastAsia="Tahoma" w:hAnsi="Tahoma" w:cs="Tahoma"/>
                  <w:b/>
                  <w:color w:val="0000FF"/>
                  <w:sz w:val="20"/>
                </w:rPr>
                <w:t>http://www.rusea.</w:t>
              </w:r>
            </w:hyperlink>
            <w:hyperlink r:id="rId10" w:tooltip="http://www.rusea.info/" w:history="1">
              <w:r>
                <w:rPr>
                  <w:rStyle w:val="af"/>
                  <w:rFonts w:ascii="Tahoma" w:eastAsia="Tahoma" w:hAnsi="Tahoma" w:cs="Tahoma"/>
                  <w:b/>
                  <w:color w:val="0000FF"/>
                  <w:sz w:val="20"/>
                </w:rPr>
                <w:t>info</w:t>
              </w:r>
            </w:hyperlink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, 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электронная почта </w:t>
            </w: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- </w:t>
            </w:r>
            <w:hyperlink r:id="rId11" w:tooltip="mailto:rusea1866@gmail.com" w:history="1">
              <w:r>
                <w:rPr>
                  <w:rStyle w:val="af"/>
                  <w:rFonts w:ascii="Tahoma" w:eastAsia="Tahoma" w:hAnsi="Tahoma" w:cs="Tahoma"/>
                  <w:b/>
                  <w:color w:val="0000FF"/>
                  <w:sz w:val="20"/>
                </w:rPr>
                <w:t>rusea1866@gmail.com</w:t>
              </w:r>
            </w:hyperlink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Бухгалтерия (по оплате регистрационного взноса) – т. (495) 695-16-23/50, эл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ектронная почта - </w:t>
            </w:r>
            <w:hyperlink r:id="rId12" w:tooltip="mailto:snio1866@gmail.com" w:history="1">
              <w:r>
                <w:rPr>
                  <w:rStyle w:val="af"/>
                  <w:rFonts w:ascii="Tahoma" w:eastAsia="Tahoma" w:hAnsi="Tahoma" w:cs="Tahoma"/>
                  <w:b/>
                  <w:color w:val="0000FF"/>
                  <w:sz w:val="20"/>
                </w:rPr>
                <w:t>snio1866@gmail.com</w:t>
              </w:r>
            </w:hyperlink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Координатор конкурса – Бурмистрова Татьяна Вячеславовна.</w:t>
            </w:r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hyperlink r:id="rId13" w:tooltip="https://disk.yandex.ru/i/EwbfQ_1JBXrr6A" w:history="1">
              <w:r>
                <w:rPr>
                  <w:rStyle w:val="af"/>
                  <w:rFonts w:ascii="Tahoma" w:eastAsia="Tahoma" w:hAnsi="Tahoma" w:cs="Tahoma"/>
                  <w:b/>
                  <w:color w:val="0000FF"/>
                  <w:sz w:val="20"/>
                </w:rPr>
                <w:t>Правила офор</w:t>
              </w:r>
              <w:bookmarkStart w:id="0" w:name="_GoBack"/>
              <w:bookmarkEnd w:id="0"/>
              <w:r>
                <w:rPr>
                  <w:rStyle w:val="af"/>
                  <w:rFonts w:ascii="Tahoma" w:eastAsia="Tahoma" w:hAnsi="Tahoma" w:cs="Tahoma"/>
                  <w:b/>
                  <w:color w:val="0000FF"/>
                  <w:sz w:val="20"/>
                </w:rPr>
                <w:t>мления резюме</w:t>
              </w:r>
            </w:hyperlink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hyperlink r:id="rId14" w:tooltip="https://disk.yandex.ru/i/O7mYYMDFV7xUMg" w:history="1">
              <w:r>
                <w:rPr>
                  <w:rStyle w:val="af"/>
                  <w:rFonts w:ascii="Tahoma" w:eastAsia="Tahoma" w:hAnsi="Tahoma" w:cs="Tahoma"/>
                  <w:b/>
                  <w:color w:val="0000FF"/>
                  <w:sz w:val="20"/>
                </w:rPr>
                <w:t>Пример оформления резюме</w:t>
              </w:r>
            </w:hyperlink>
          </w:p>
          <w:p w:rsidR="00066CE5" w:rsidRDefault="002A7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hyperlink r:id="rId15" w:tooltip="https://disk.yandex.ru/i/SCgm3k9bmqBwnw" w:history="1">
              <w:r>
                <w:rPr>
                  <w:rStyle w:val="af"/>
                  <w:rFonts w:ascii="Tahoma" w:eastAsia="Tahoma" w:hAnsi="Tahoma" w:cs="Tahoma"/>
                  <w:b/>
                  <w:color w:val="0000FF"/>
                  <w:sz w:val="20"/>
                </w:rPr>
                <w:t>Согласие на обработку персональных данных</w:t>
              </w:r>
            </w:hyperlink>
          </w:p>
        </w:tc>
      </w:tr>
    </w:tbl>
    <w:p w:rsidR="00066CE5" w:rsidRDefault="00066CE5"/>
    <w:sectPr w:rsidR="00066C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F1" w:rsidRDefault="002A7FF1">
      <w:pPr>
        <w:spacing w:after="0" w:line="240" w:lineRule="auto"/>
      </w:pPr>
      <w:r>
        <w:separator/>
      </w:r>
    </w:p>
  </w:endnote>
  <w:endnote w:type="continuationSeparator" w:id="0">
    <w:p w:rsidR="002A7FF1" w:rsidRDefault="002A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F1" w:rsidRDefault="002A7FF1">
      <w:pPr>
        <w:spacing w:after="0" w:line="240" w:lineRule="auto"/>
      </w:pPr>
      <w:r>
        <w:separator/>
      </w:r>
    </w:p>
  </w:footnote>
  <w:footnote w:type="continuationSeparator" w:id="0">
    <w:p w:rsidR="002A7FF1" w:rsidRDefault="002A7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06DD"/>
    <w:multiLevelType w:val="hybridMultilevel"/>
    <w:tmpl w:val="DD6294C4"/>
    <w:lvl w:ilvl="0" w:tplc="B0F66278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301028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B82AB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3" w:tplc="A704B428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 w:hint="default"/>
      </w:rPr>
    </w:lvl>
    <w:lvl w:ilvl="4" w:tplc="140A08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79CACC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6" w:tplc="40EE408E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 w:hint="default"/>
      </w:rPr>
    </w:lvl>
    <w:lvl w:ilvl="7" w:tplc="E8BCFC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456908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</w:abstractNum>
  <w:abstractNum w:abstractNumId="1" w15:restartNumberingAfterBreak="0">
    <w:nsid w:val="21AD24D6"/>
    <w:multiLevelType w:val="hybridMultilevel"/>
    <w:tmpl w:val="D80A9B74"/>
    <w:lvl w:ilvl="0" w:tplc="5310EDD4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5BEE14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E34860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3" w:tplc="2FDC71BE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 w:hint="default"/>
      </w:rPr>
    </w:lvl>
    <w:lvl w:ilvl="4" w:tplc="0F7452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C72971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6" w:tplc="308CCE82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 w:hint="default"/>
      </w:rPr>
    </w:lvl>
    <w:lvl w:ilvl="7" w:tplc="F490D6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E9C4A1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</w:abstractNum>
  <w:abstractNum w:abstractNumId="2" w15:restartNumberingAfterBreak="0">
    <w:nsid w:val="46B6758F"/>
    <w:multiLevelType w:val="hybridMultilevel"/>
    <w:tmpl w:val="5FDC169E"/>
    <w:lvl w:ilvl="0" w:tplc="312A995A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C0BEAD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036797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3" w:tplc="033696B4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 w:hint="default"/>
      </w:rPr>
    </w:lvl>
    <w:lvl w:ilvl="4" w:tplc="1A6603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3CBBE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6" w:tplc="0332EF0E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 w:hint="default"/>
      </w:rPr>
    </w:lvl>
    <w:lvl w:ilvl="7" w:tplc="81A2A1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144A83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</w:abstractNum>
  <w:abstractNum w:abstractNumId="3" w15:restartNumberingAfterBreak="0">
    <w:nsid w:val="4890071A"/>
    <w:multiLevelType w:val="hybridMultilevel"/>
    <w:tmpl w:val="1C5426F4"/>
    <w:lvl w:ilvl="0" w:tplc="D53ABDD8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AEC088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04E2B4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3" w:tplc="A15CC93C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 w:hint="default"/>
      </w:rPr>
    </w:lvl>
    <w:lvl w:ilvl="4" w:tplc="8FE26F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EB2ED1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6" w:tplc="5B8EE912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 w:hint="default"/>
      </w:rPr>
    </w:lvl>
    <w:lvl w:ilvl="7" w:tplc="DB8064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0F4339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</w:abstractNum>
  <w:abstractNum w:abstractNumId="4" w15:restartNumberingAfterBreak="0">
    <w:nsid w:val="53633A1E"/>
    <w:multiLevelType w:val="hybridMultilevel"/>
    <w:tmpl w:val="C4C0A102"/>
    <w:lvl w:ilvl="0" w:tplc="31A88A54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2CD078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6C211D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3" w:tplc="D704638A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 w:hint="default"/>
      </w:rPr>
    </w:lvl>
    <w:lvl w:ilvl="4" w:tplc="40C64D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E70E5A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6" w:tplc="BAC6AE42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 w:hint="default"/>
      </w:rPr>
    </w:lvl>
    <w:lvl w:ilvl="7" w:tplc="A5AEA1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716290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</w:abstractNum>
  <w:abstractNum w:abstractNumId="5" w15:restartNumberingAfterBreak="0">
    <w:nsid w:val="6E505079"/>
    <w:multiLevelType w:val="hybridMultilevel"/>
    <w:tmpl w:val="F6AA5FFC"/>
    <w:lvl w:ilvl="0" w:tplc="9E2A3988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5F42DA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08268A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3" w:tplc="4824FF64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 w:hint="default"/>
      </w:rPr>
    </w:lvl>
    <w:lvl w:ilvl="4" w:tplc="2CB6A0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F60599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6" w:tplc="3E20E446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 w:hint="default"/>
      </w:rPr>
    </w:lvl>
    <w:lvl w:ilvl="7" w:tplc="CF9638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24673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</w:abstractNum>
  <w:abstractNum w:abstractNumId="6" w15:restartNumberingAfterBreak="0">
    <w:nsid w:val="76DA52C9"/>
    <w:multiLevelType w:val="hybridMultilevel"/>
    <w:tmpl w:val="6F3026DE"/>
    <w:lvl w:ilvl="0" w:tplc="85F2017E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BB24007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D4F33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3" w:tplc="FC68CE76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 w:hint="default"/>
      </w:rPr>
    </w:lvl>
    <w:lvl w:ilvl="4" w:tplc="43F6C0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FFE47C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6" w:tplc="A87884AE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 w:hint="default"/>
      </w:rPr>
    </w:lvl>
    <w:lvl w:ilvl="7" w:tplc="6FBCEE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5A0A95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</w:abstractNum>
  <w:abstractNum w:abstractNumId="7" w15:restartNumberingAfterBreak="0">
    <w:nsid w:val="76DF2074"/>
    <w:multiLevelType w:val="hybridMultilevel"/>
    <w:tmpl w:val="6E48343E"/>
    <w:lvl w:ilvl="0" w:tplc="BF440F00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D3F29E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734D2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3" w:tplc="F57E8CD2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 w:hint="default"/>
      </w:rPr>
    </w:lvl>
    <w:lvl w:ilvl="4" w:tplc="FE7A54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5029AA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6" w:tplc="93A233C2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 w:hint="default"/>
      </w:rPr>
    </w:lvl>
    <w:lvl w:ilvl="7" w:tplc="1DCC5F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492169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E5"/>
    <w:rsid w:val="00066CE5"/>
    <w:rsid w:val="000921D1"/>
    <w:rsid w:val="002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F0775-AB47-43AC-AEB9-8E2FA00F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0921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ea1866@gmail.com" TargetMode="External"/><Relationship Id="rId13" Type="http://schemas.openxmlformats.org/officeDocument/2006/relationships/hyperlink" Target="https://disk.yandex.ru/i/EwbfQ_1JBXrr6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a3ak5a.xn--p1ai/" TargetMode="External"/><Relationship Id="rId12" Type="http://schemas.openxmlformats.org/officeDocument/2006/relationships/hyperlink" Target="mailto:snio1866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sea1866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SCgm3k9bmqBwnw" TargetMode="External"/><Relationship Id="rId10" Type="http://schemas.openxmlformats.org/officeDocument/2006/relationships/hyperlink" Target="http://www.rusea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ea.info/" TargetMode="External"/><Relationship Id="rId14" Type="http://schemas.openxmlformats.org/officeDocument/2006/relationships/hyperlink" Target="https://disk.yandex.ru/i/O7mYYMDFV7xUMg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Шараковская Юлия Сергеевна</dc:creator>
  <cp:lastModifiedBy>Шараковская Юлия Сергеевна</cp:lastModifiedBy>
  <cp:revision>2</cp:revision>
  <dcterms:created xsi:type="dcterms:W3CDTF">2024-07-30T09:49:00Z</dcterms:created>
  <dcterms:modified xsi:type="dcterms:W3CDTF">2024-07-30T09:49:00Z</dcterms:modified>
</cp:coreProperties>
</file>