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FA" w:rsidRDefault="000142FA" w:rsidP="000142FA">
      <w:pPr>
        <w:jc w:val="center"/>
      </w:pPr>
      <w:r>
        <w:rPr>
          <w:b/>
          <w:sz w:val="24"/>
          <w:szCs w:val="24"/>
        </w:rPr>
        <w:t>Уведомление</w:t>
      </w:r>
      <w:r>
        <w:rPr>
          <w:b/>
          <w:sz w:val="24"/>
          <w:szCs w:val="24"/>
        </w:rPr>
        <w:br/>
        <w:t xml:space="preserve">о проведении публичной консультации в целях экспертизы </w:t>
      </w:r>
    </w:p>
    <w:p w:rsidR="000142FA" w:rsidRDefault="000142FA" w:rsidP="000142FA">
      <w:pPr>
        <w:jc w:val="center"/>
      </w:pPr>
      <w:r>
        <w:rPr>
          <w:b/>
          <w:sz w:val="24"/>
          <w:szCs w:val="24"/>
        </w:rPr>
        <w:t>нормативного правового акта  Советского района</w:t>
      </w:r>
    </w:p>
    <w:p w:rsidR="000142FA" w:rsidRDefault="000142FA" w:rsidP="000142FA">
      <w:pPr>
        <w:jc w:val="center"/>
        <w:rPr>
          <w:b/>
          <w:sz w:val="24"/>
          <w:szCs w:val="24"/>
          <w:highlight w:val="yellow"/>
        </w:rPr>
      </w:pPr>
    </w:p>
    <w:p w:rsidR="002611B9" w:rsidRPr="002611B9" w:rsidRDefault="000142FA" w:rsidP="000142FA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Настоящим </w:t>
      </w:r>
      <w:r w:rsidR="002611B9" w:rsidRPr="002611B9">
        <w:rPr>
          <w:b/>
          <w:sz w:val="24"/>
          <w:szCs w:val="24"/>
          <w:u w:val="single"/>
        </w:rPr>
        <w:t>Д</w:t>
      </w:r>
      <w:r w:rsidR="002C0FB0" w:rsidRPr="002611B9">
        <w:rPr>
          <w:b/>
          <w:sz w:val="24"/>
          <w:szCs w:val="24"/>
          <w:u w:val="single"/>
        </w:rPr>
        <w:t>епартамент муниципальной собственности  администрации Советского района</w:t>
      </w:r>
    </w:p>
    <w:p w:rsidR="000142FA" w:rsidRDefault="000142FA" w:rsidP="000142FA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center"/>
      </w:pPr>
      <w:r>
        <w:rPr>
          <w:b/>
          <w:sz w:val="24"/>
          <w:szCs w:val="24"/>
        </w:rPr>
        <w:t xml:space="preserve"> </w:t>
      </w:r>
      <w:r>
        <w:t>(наименование регулирующего органа)</w:t>
      </w:r>
      <w:r>
        <w:rPr>
          <w:b/>
        </w:rPr>
        <w:t xml:space="preserve"> </w:t>
      </w:r>
    </w:p>
    <w:p w:rsidR="000142FA" w:rsidRDefault="000142FA" w:rsidP="000142FA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уведомляет о проведении публичной консультации в целях экспертизы нормативного правового акта</w:t>
      </w:r>
      <w:r w:rsidR="00345CEF">
        <w:rPr>
          <w:b/>
          <w:sz w:val="24"/>
          <w:szCs w:val="24"/>
        </w:rPr>
        <w:t xml:space="preserve"> </w:t>
      </w:r>
      <w:r w:rsidR="002611B9">
        <w:rPr>
          <w:b/>
          <w:sz w:val="24"/>
          <w:szCs w:val="24"/>
        </w:rPr>
        <w:t xml:space="preserve">– постановление администрации Советского района </w:t>
      </w:r>
    </w:p>
    <w:p w:rsidR="00E33CE1" w:rsidRPr="00E33CE1" w:rsidRDefault="00E33CE1" w:rsidP="000142FA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4"/>
          <w:szCs w:val="24"/>
        </w:rPr>
      </w:pPr>
      <w:r w:rsidRPr="00E33CE1">
        <w:rPr>
          <w:b/>
          <w:sz w:val="24"/>
          <w:szCs w:val="24"/>
          <w:shd w:val="clear" w:color="auto" w:fill="FFFFFF"/>
        </w:rPr>
        <w:t>от 14.03.2011 № 606/НПА «Об утверждении перечня муниципального имущества, предоставляемого во владение и (или) пользование субъектам малого и среднего предпринимательства»</w:t>
      </w:r>
    </w:p>
    <w:p w:rsidR="000142FA" w:rsidRDefault="000142FA" w:rsidP="000142FA">
      <w:pPr>
        <w:ind w:firstLine="567"/>
        <w:jc w:val="both"/>
        <w:rPr>
          <w:b/>
          <w:sz w:val="24"/>
          <w:szCs w:val="24"/>
        </w:rPr>
      </w:pPr>
    </w:p>
    <w:p w:rsidR="000142FA" w:rsidRPr="002611B9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b/>
        </w:rPr>
      </w:pPr>
      <w:r>
        <w:rPr>
          <w:b/>
          <w:sz w:val="24"/>
          <w:szCs w:val="24"/>
        </w:rPr>
        <w:t xml:space="preserve">Регулирующий орган: </w:t>
      </w:r>
      <w:r w:rsidR="002611B9" w:rsidRPr="002611B9">
        <w:rPr>
          <w:b/>
          <w:sz w:val="24"/>
          <w:szCs w:val="24"/>
          <w:u w:val="single"/>
        </w:rPr>
        <w:t>Д</w:t>
      </w:r>
      <w:r w:rsidR="002C0FB0" w:rsidRPr="002611B9">
        <w:rPr>
          <w:b/>
          <w:sz w:val="24"/>
          <w:szCs w:val="24"/>
          <w:u w:val="single"/>
        </w:rPr>
        <w:t>епартамент муниципальной собственности  администрации Советского района</w:t>
      </w:r>
      <w:r w:rsidR="002C0FB0" w:rsidRPr="002611B9">
        <w:rPr>
          <w:b/>
          <w:sz w:val="24"/>
          <w:szCs w:val="24"/>
        </w:rPr>
        <w:t>.</w:t>
      </w:r>
    </w:p>
    <w:p w:rsidR="000142FA" w:rsidRPr="002C0FB0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b/>
        </w:rPr>
      </w:pPr>
      <w:r>
        <w:rPr>
          <w:b/>
          <w:sz w:val="24"/>
          <w:szCs w:val="24"/>
        </w:rPr>
        <w:t xml:space="preserve">Период проведения публичной консультации: </w:t>
      </w:r>
      <w:r w:rsidR="002C0FB0" w:rsidRPr="002C0FB0">
        <w:rPr>
          <w:b/>
          <w:sz w:val="24"/>
          <w:szCs w:val="24"/>
        </w:rPr>
        <w:t>10</w:t>
      </w:r>
      <w:r w:rsidRPr="002C0FB0">
        <w:rPr>
          <w:b/>
          <w:bCs/>
          <w:sz w:val="24"/>
          <w:szCs w:val="24"/>
        </w:rPr>
        <w:t>/</w:t>
      </w:r>
      <w:r w:rsidR="002C0FB0" w:rsidRPr="002C0FB0">
        <w:rPr>
          <w:b/>
          <w:bCs/>
          <w:sz w:val="24"/>
          <w:szCs w:val="24"/>
        </w:rPr>
        <w:t>07</w:t>
      </w:r>
      <w:r w:rsidRPr="002C0FB0">
        <w:rPr>
          <w:b/>
          <w:bCs/>
          <w:sz w:val="24"/>
          <w:szCs w:val="24"/>
        </w:rPr>
        <w:t>/</w:t>
      </w:r>
      <w:r w:rsidR="002C0FB0" w:rsidRPr="002C0FB0">
        <w:rPr>
          <w:b/>
          <w:bCs/>
          <w:sz w:val="24"/>
          <w:szCs w:val="24"/>
        </w:rPr>
        <w:t xml:space="preserve">2017 г. </w:t>
      </w:r>
      <w:r w:rsidRPr="002C0FB0">
        <w:rPr>
          <w:b/>
          <w:sz w:val="24"/>
          <w:szCs w:val="24"/>
        </w:rPr>
        <w:t xml:space="preserve">- </w:t>
      </w:r>
      <w:r w:rsidR="002C0FB0" w:rsidRPr="002C0FB0">
        <w:rPr>
          <w:b/>
          <w:sz w:val="24"/>
          <w:szCs w:val="24"/>
        </w:rPr>
        <w:t>09</w:t>
      </w:r>
      <w:r w:rsidRPr="002C0FB0">
        <w:rPr>
          <w:b/>
          <w:bCs/>
          <w:sz w:val="24"/>
          <w:szCs w:val="24"/>
        </w:rPr>
        <w:t>/</w:t>
      </w:r>
      <w:r w:rsidR="002C0FB0" w:rsidRPr="002C0FB0">
        <w:rPr>
          <w:b/>
          <w:bCs/>
          <w:sz w:val="24"/>
          <w:szCs w:val="24"/>
        </w:rPr>
        <w:t>08</w:t>
      </w:r>
      <w:r w:rsidRPr="002C0FB0">
        <w:rPr>
          <w:b/>
          <w:bCs/>
          <w:sz w:val="24"/>
          <w:szCs w:val="24"/>
        </w:rPr>
        <w:t>/</w:t>
      </w:r>
      <w:r w:rsidR="002C0FB0" w:rsidRPr="002C0FB0">
        <w:rPr>
          <w:b/>
          <w:bCs/>
          <w:sz w:val="24"/>
          <w:szCs w:val="24"/>
        </w:rPr>
        <w:t>2017 г.</w:t>
      </w:r>
      <w:r w:rsidR="00E33CE1">
        <w:rPr>
          <w:b/>
          <w:bCs/>
          <w:sz w:val="24"/>
          <w:szCs w:val="24"/>
        </w:rPr>
        <w:t xml:space="preserve"> (30 дней)</w:t>
      </w:r>
      <w:r w:rsidR="002611B9">
        <w:rPr>
          <w:b/>
          <w:bCs/>
          <w:sz w:val="24"/>
          <w:szCs w:val="24"/>
        </w:rPr>
        <w:t>.</w:t>
      </w:r>
    </w:p>
    <w:p w:rsidR="000142FA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</w:pPr>
      <w:r>
        <w:rPr>
          <w:b/>
          <w:sz w:val="24"/>
          <w:szCs w:val="24"/>
        </w:rPr>
        <w:t>Способ направления ответов:</w:t>
      </w:r>
      <w:r>
        <w:rPr>
          <w:sz w:val="24"/>
          <w:szCs w:val="24"/>
        </w:rPr>
        <w:t xml:space="preserve"> </w:t>
      </w:r>
    </w:p>
    <w:p w:rsidR="002611B9" w:rsidRDefault="000142FA" w:rsidP="00261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Направление ответов на предложенные к обсуждению вопросы, предложений относительно положений нормативного правового акта Советского района осуществляется в форме электронного документа по электронной почте на адрес: </w:t>
      </w:r>
      <w:hyperlink r:id="rId4" w:history="1">
        <w:r w:rsidR="002611B9" w:rsidRPr="00E62B4E">
          <w:rPr>
            <w:rStyle w:val="a3"/>
            <w:sz w:val="24"/>
            <w:szCs w:val="24"/>
            <w:lang w:val="en-US"/>
          </w:rPr>
          <w:t>sovdms</w:t>
        </w:r>
        <w:r w:rsidR="002611B9" w:rsidRPr="00E62B4E">
          <w:rPr>
            <w:rStyle w:val="a3"/>
            <w:sz w:val="24"/>
            <w:szCs w:val="24"/>
          </w:rPr>
          <w:t>@admsov.ru</w:t>
        </w:r>
      </w:hyperlink>
    </w:p>
    <w:p w:rsidR="000142FA" w:rsidRDefault="000142FA" w:rsidP="00261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______________________________________________________________________________</w:t>
      </w:r>
    </w:p>
    <w:p w:rsidR="000142FA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</w:pPr>
      <w:r>
        <w:t xml:space="preserve">(указать адрес электронной почты ответственного сотрудника регулирующего органа) </w:t>
      </w:r>
    </w:p>
    <w:p w:rsidR="000142FA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sz w:val="24"/>
          <w:szCs w:val="24"/>
        </w:rPr>
      </w:pPr>
    </w:p>
    <w:p w:rsidR="002611B9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sz w:val="24"/>
          <w:szCs w:val="24"/>
        </w:rPr>
      </w:pPr>
      <w:r>
        <w:rPr>
          <w:sz w:val="24"/>
          <w:szCs w:val="24"/>
        </w:rPr>
        <w:t>или в форме документа на бумажном носителе по почте</w:t>
      </w:r>
      <w:r w:rsidR="002611B9">
        <w:rPr>
          <w:sz w:val="24"/>
          <w:szCs w:val="24"/>
        </w:rPr>
        <w:t>:</w:t>
      </w:r>
    </w:p>
    <w:p w:rsidR="000142FA" w:rsidRPr="002611B9" w:rsidRDefault="002611B9" w:rsidP="00261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</w:pPr>
      <w:r w:rsidRPr="002611B9">
        <w:rPr>
          <w:sz w:val="24"/>
          <w:szCs w:val="24"/>
        </w:rPr>
        <w:t xml:space="preserve">628240, Ханты-Мансийский автономный округ – Югра, Тюменской области, </w:t>
      </w:r>
      <w:proofErr w:type="gramStart"/>
      <w:r w:rsidRPr="002611B9">
        <w:rPr>
          <w:sz w:val="24"/>
          <w:szCs w:val="24"/>
        </w:rPr>
        <w:t>г</w:t>
      </w:r>
      <w:proofErr w:type="gramEnd"/>
      <w:r w:rsidRPr="002611B9">
        <w:rPr>
          <w:sz w:val="24"/>
          <w:szCs w:val="24"/>
        </w:rPr>
        <w:t>. Советский ул. 50 лет Пионерии, д. 10, кабинет 118.</w:t>
      </w:r>
    </w:p>
    <w:p w:rsidR="000142FA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______________________________________________________________________________</w:t>
      </w:r>
    </w:p>
    <w:p w:rsidR="000142FA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</w:pPr>
      <w:r>
        <w:t>(указать почтовый адрес регулирующего органа)</w:t>
      </w:r>
    </w:p>
    <w:p w:rsidR="000142FA" w:rsidRDefault="000142FA" w:rsidP="000142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b/>
          <w:sz w:val="24"/>
          <w:szCs w:val="24"/>
          <w:highlight w:val="yellow"/>
        </w:rPr>
      </w:pPr>
    </w:p>
    <w:p w:rsidR="002611B9" w:rsidRDefault="000142FA" w:rsidP="00E33CE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Контактное лицо по вопросам проведения публичной консультации: </w:t>
      </w:r>
    </w:p>
    <w:p w:rsidR="00E33CE1" w:rsidRDefault="00E33CE1" w:rsidP="00E33CE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sz w:val="24"/>
          <w:szCs w:val="24"/>
          <w:u w:val="single"/>
          <w:lang w:eastAsia="ru-RU"/>
        </w:rPr>
      </w:pPr>
      <w:r>
        <w:rPr>
          <w:sz w:val="24"/>
          <w:szCs w:val="24"/>
          <w:u w:val="single"/>
        </w:rPr>
        <w:t>Богатова Светлана Георгиевна</w:t>
      </w:r>
      <w:r w:rsidRPr="00F332CC">
        <w:rPr>
          <w:sz w:val="24"/>
          <w:szCs w:val="24"/>
          <w:u w:val="single"/>
        </w:rPr>
        <w:t xml:space="preserve">, </w:t>
      </w:r>
      <w:r>
        <w:rPr>
          <w:sz w:val="24"/>
          <w:szCs w:val="24"/>
          <w:u w:val="single"/>
          <w:lang w:eastAsia="ru-RU"/>
        </w:rPr>
        <w:t xml:space="preserve">начальник отдела по управлению муниципальным имуществом департамент муниципальной собственности </w:t>
      </w:r>
      <w:r w:rsidRPr="00F332CC">
        <w:rPr>
          <w:sz w:val="24"/>
          <w:szCs w:val="24"/>
          <w:u w:val="single"/>
          <w:lang w:eastAsia="ru-RU"/>
        </w:rPr>
        <w:t xml:space="preserve"> администрации Советского района, тел. 8(34675) </w:t>
      </w:r>
      <w:r>
        <w:rPr>
          <w:sz w:val="24"/>
          <w:szCs w:val="24"/>
          <w:u w:val="single"/>
          <w:lang w:eastAsia="ru-RU"/>
        </w:rPr>
        <w:t>3</w:t>
      </w:r>
      <w:r w:rsidRPr="00F332CC">
        <w:rPr>
          <w:sz w:val="24"/>
          <w:szCs w:val="24"/>
          <w:u w:val="single"/>
          <w:lang w:eastAsia="ru-RU"/>
        </w:rPr>
        <w:t>-</w:t>
      </w:r>
      <w:r>
        <w:rPr>
          <w:sz w:val="24"/>
          <w:szCs w:val="24"/>
          <w:u w:val="single"/>
          <w:lang w:eastAsia="ru-RU"/>
        </w:rPr>
        <w:t>18</w:t>
      </w:r>
      <w:r w:rsidRPr="00F332CC">
        <w:rPr>
          <w:sz w:val="24"/>
          <w:szCs w:val="24"/>
          <w:u w:val="single"/>
          <w:lang w:eastAsia="ru-RU"/>
        </w:rPr>
        <w:t>-</w:t>
      </w:r>
      <w:r>
        <w:rPr>
          <w:sz w:val="24"/>
          <w:szCs w:val="24"/>
          <w:u w:val="single"/>
          <w:lang w:eastAsia="ru-RU"/>
        </w:rPr>
        <w:t xml:space="preserve">33. </w:t>
      </w:r>
    </w:p>
    <w:p w:rsidR="000142FA" w:rsidRPr="00E33CE1" w:rsidRDefault="000142FA" w:rsidP="00E33CE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firstLine="567"/>
        <w:jc w:val="both"/>
        <w:rPr>
          <w:sz w:val="24"/>
          <w:szCs w:val="24"/>
          <w:u w:val="single"/>
        </w:rPr>
      </w:pPr>
      <w:r>
        <w:t>(реквизиты ответственного лица, наименование регулирующего органа, служебный телефон)</w:t>
      </w:r>
    </w:p>
    <w:p w:rsidR="000142FA" w:rsidRDefault="000142FA" w:rsidP="000142FA">
      <w:pPr>
        <w:autoSpaceDE w:val="0"/>
        <w:jc w:val="both"/>
        <w:rPr>
          <w:i/>
          <w:sz w:val="24"/>
          <w:szCs w:val="24"/>
          <w:highlight w:val="yellow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9646"/>
      </w:tblGrid>
      <w:tr w:rsidR="000142FA" w:rsidTr="009F4C78">
        <w:trPr>
          <w:trHeight w:val="699"/>
        </w:trPr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1B9" w:rsidRDefault="002611B9" w:rsidP="009F4C78">
            <w:pPr>
              <w:autoSpaceDE w:val="0"/>
              <w:jc w:val="center"/>
            </w:pPr>
            <w:r>
              <w:rPr>
                <w:sz w:val="24"/>
                <w:szCs w:val="24"/>
              </w:rPr>
              <w:t>Постановление администрации Советского района от 14.03.2011</w:t>
            </w:r>
            <w:r w:rsidRPr="00105073">
              <w:rPr>
                <w:sz w:val="24"/>
                <w:szCs w:val="24"/>
              </w:rPr>
              <w:t xml:space="preserve"> № 606/НПА «Об утверждении перечня муниципального имущества, предоставляемого во владение и (или) </w:t>
            </w:r>
            <w:r w:rsidRPr="002611B9">
              <w:rPr>
                <w:sz w:val="24"/>
                <w:szCs w:val="24"/>
                <w:u w:val="single"/>
              </w:rPr>
              <w:t>пользование субъектам малого и среднего предпринимательства»</w:t>
            </w:r>
            <w:r>
              <w:t xml:space="preserve"> </w:t>
            </w:r>
          </w:p>
          <w:p w:rsidR="000142FA" w:rsidRDefault="000142FA" w:rsidP="009F4C78">
            <w:pPr>
              <w:autoSpaceDE w:val="0"/>
              <w:jc w:val="center"/>
            </w:pPr>
            <w:r>
              <w:t>(реквизиты  нормативного правового акта Советского района)</w:t>
            </w:r>
          </w:p>
          <w:p w:rsidR="000142FA" w:rsidRPr="002611B9" w:rsidRDefault="002611B9" w:rsidP="002611B9">
            <w:pPr>
              <w:autoSpaceDE w:val="0"/>
              <w:jc w:val="center"/>
              <w:rPr>
                <w:b/>
              </w:rPr>
            </w:pPr>
            <w:r w:rsidRPr="002611B9">
              <w:rPr>
                <w:b/>
                <w:sz w:val="24"/>
                <w:szCs w:val="24"/>
              </w:rPr>
              <w:t xml:space="preserve">Утверждает перечень муниципального имущества муниципального образования Советский район, свободного от прав третьих лиц (за исключением имущественных </w:t>
            </w:r>
            <w:r w:rsidRPr="002611B9">
              <w:rPr>
                <w:b/>
                <w:sz w:val="24"/>
                <w:szCs w:val="24"/>
                <w:u w:val="single"/>
              </w:rPr>
              <w:t>прав субъектов малого и среднего предпринимательства)</w:t>
            </w:r>
          </w:p>
          <w:p w:rsidR="000142FA" w:rsidRDefault="000142FA" w:rsidP="009F4C78">
            <w:pPr>
              <w:autoSpaceDE w:val="0"/>
              <w:jc w:val="center"/>
            </w:pPr>
            <w:r>
              <w:t xml:space="preserve"> (краткое описание регулирования)</w:t>
            </w:r>
          </w:p>
          <w:p w:rsidR="000142FA" w:rsidRDefault="000142FA" w:rsidP="009F4C78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0142FA" w:rsidRDefault="000142FA" w:rsidP="009F4C78">
            <w:pPr>
              <w:ind w:firstLine="567"/>
              <w:jc w:val="both"/>
            </w:pPr>
            <w:r>
              <w:rPr>
                <w:sz w:val="24"/>
                <w:szCs w:val="24"/>
              </w:rPr>
              <w:t>В целях экспертизы нормативного правового акта Советского района, затрагивающего вопросы осуществления предпринимательской и инвестиционной деятельности, и выявления в нем положений, необоснованно затрудняющих осуществление предпринимательской и инвестиционной деятельности</w:t>
            </w:r>
          </w:p>
          <w:p w:rsidR="000142FA" w:rsidRPr="002611B9" w:rsidRDefault="002611B9" w:rsidP="002611B9">
            <w:pPr>
              <w:jc w:val="center"/>
              <w:rPr>
                <w:b/>
                <w:u w:val="single"/>
              </w:rPr>
            </w:pPr>
            <w:r w:rsidRPr="002611B9">
              <w:rPr>
                <w:b/>
                <w:sz w:val="24"/>
                <w:szCs w:val="24"/>
                <w:u w:val="single"/>
              </w:rPr>
              <w:t>Департамент муниципальной собственности администрации Советского района</w:t>
            </w:r>
          </w:p>
          <w:p w:rsidR="000142FA" w:rsidRDefault="000142FA" w:rsidP="009F4C78">
            <w:pPr>
              <w:jc w:val="center"/>
            </w:pPr>
            <w:r>
              <w:t>(наименование регулирующего органа)</w:t>
            </w:r>
          </w:p>
          <w:p w:rsidR="002611B9" w:rsidRDefault="002611B9" w:rsidP="009F4C78">
            <w:pPr>
              <w:jc w:val="center"/>
            </w:pPr>
          </w:p>
          <w:p w:rsidR="000142FA" w:rsidRDefault="000142FA" w:rsidP="009F4C78">
            <w:pPr>
              <w:jc w:val="both"/>
            </w:pPr>
            <w:r>
              <w:rPr>
                <w:sz w:val="24"/>
                <w:szCs w:val="24"/>
              </w:rPr>
              <w:t xml:space="preserve">в соответствии с п. 3.12. – 3.14., 3.16., 3.19. - 3.23., 4.9., 4.11. Порядка </w:t>
            </w:r>
            <w:proofErr w:type="gramStart"/>
            <w:r>
              <w:rPr>
                <w:sz w:val="24"/>
                <w:szCs w:val="24"/>
              </w:rPr>
              <w:t>проведения оценки регулирующего воздействия проектов нормативных правовых актов Советского</w:t>
            </w:r>
            <w:proofErr w:type="gramEnd"/>
            <w:r>
              <w:rPr>
                <w:sz w:val="24"/>
                <w:szCs w:val="24"/>
              </w:rPr>
              <w:t xml:space="preserve"> района, </w:t>
            </w:r>
            <w:r>
              <w:rPr>
                <w:sz w:val="24"/>
                <w:szCs w:val="24"/>
              </w:rPr>
              <w:lastRenderedPageBreak/>
              <w:t>экспертизы и оценки фактического воздействия нормативных правовых актов Советского района, утвержденного постановлением администрации Советского района</w:t>
            </w:r>
            <w:r>
              <w:rPr>
                <w:sz w:val="24"/>
                <w:szCs w:val="24"/>
              </w:rPr>
              <w:br/>
              <w:t>от 01.10.2015 № 2563/НПА, проводит публичную консультацию. В рамках указанной публичной консультации все заинтересованные лица вправе направить свои предложения по прилагаемому нормативному правовому акту Советского района.</w:t>
            </w:r>
          </w:p>
        </w:tc>
      </w:tr>
      <w:tr w:rsidR="000142FA" w:rsidTr="009F4C78">
        <w:trPr>
          <w:trHeight w:val="699"/>
        </w:trPr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42FA" w:rsidRDefault="000142FA" w:rsidP="009F4C78">
            <w:pPr>
              <w:autoSpaceDE w:val="0"/>
              <w:snapToGrid w:val="0"/>
              <w:ind w:firstLine="567"/>
              <w:jc w:val="both"/>
              <w:rPr>
                <w:b/>
                <w:sz w:val="24"/>
                <w:szCs w:val="24"/>
                <w:highlight w:val="yellow"/>
              </w:rPr>
            </w:pPr>
          </w:p>
          <w:p w:rsidR="000142FA" w:rsidRDefault="000142FA" w:rsidP="009F4C78">
            <w:pPr>
              <w:autoSpaceDE w:val="0"/>
              <w:ind w:firstLine="567"/>
              <w:jc w:val="both"/>
            </w:pPr>
            <w:r>
              <w:rPr>
                <w:b/>
                <w:sz w:val="24"/>
                <w:szCs w:val="24"/>
              </w:rPr>
              <w:t xml:space="preserve">Перечень вопросов: </w:t>
            </w:r>
            <w:r>
              <w:rPr>
                <w:sz w:val="24"/>
                <w:szCs w:val="24"/>
              </w:rPr>
              <w:t>(при отсутствии опросного листа)</w:t>
            </w:r>
          </w:p>
          <w:p w:rsidR="000142FA" w:rsidRDefault="000142FA" w:rsidP="009F4C78">
            <w:pPr>
              <w:autoSpaceDE w:val="0"/>
              <w:ind w:firstLine="567"/>
              <w:jc w:val="both"/>
              <w:rPr>
                <w:sz w:val="24"/>
                <w:szCs w:val="24"/>
              </w:rPr>
            </w:pPr>
          </w:p>
          <w:p w:rsidR="000142FA" w:rsidRDefault="000142FA" w:rsidP="009F4C78">
            <w:pPr>
              <w:autoSpaceDE w:val="0"/>
              <w:ind w:firstLine="567"/>
              <w:jc w:val="both"/>
            </w:pPr>
            <w:r>
              <w:rPr>
                <w:sz w:val="24"/>
                <w:szCs w:val="24"/>
              </w:rPr>
              <w:t>Приложение: нормативный правовой акт  Советского района, пояснительная записка к  нормативному правовому акту  Советского района, опросный лист (при наличии).</w:t>
            </w:r>
          </w:p>
          <w:p w:rsidR="000142FA" w:rsidRDefault="000142FA" w:rsidP="009F4C78">
            <w:pPr>
              <w:autoSpaceDE w:val="0"/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0142FA" w:rsidRDefault="000142FA" w:rsidP="002611B9"/>
    <w:sectPr w:rsidR="000142FA" w:rsidSect="000142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142FA"/>
    <w:rsid w:val="000142FA"/>
    <w:rsid w:val="001F5363"/>
    <w:rsid w:val="002611B9"/>
    <w:rsid w:val="002C0FB0"/>
    <w:rsid w:val="00345CEF"/>
    <w:rsid w:val="00652B1A"/>
    <w:rsid w:val="00C326E3"/>
    <w:rsid w:val="00E33CE1"/>
    <w:rsid w:val="00F3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11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vdms@adms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Светлана Георгиевна Богатова</cp:lastModifiedBy>
  <cp:revision>5</cp:revision>
  <cp:lastPrinted>2017-07-04T11:20:00Z</cp:lastPrinted>
  <dcterms:created xsi:type="dcterms:W3CDTF">2017-07-03T12:46:00Z</dcterms:created>
  <dcterms:modified xsi:type="dcterms:W3CDTF">2017-07-04T11:34:00Z</dcterms:modified>
</cp:coreProperties>
</file>